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706D5" w14:textId="77777777" w:rsidR="004B680D" w:rsidRPr="004B680D" w:rsidRDefault="004B680D" w:rsidP="0051302A">
      <w:pPr>
        <w:pStyle w:val="HvATitel"/>
      </w:pPr>
    </w:p>
    <w:p w14:paraId="5E0DEE6C" w14:textId="77777777" w:rsidR="004B680D" w:rsidRPr="004B680D" w:rsidRDefault="004B680D" w:rsidP="0051302A">
      <w:pPr>
        <w:pStyle w:val="HvATitel"/>
      </w:pPr>
    </w:p>
    <w:p w14:paraId="5780854B" w14:textId="77777777" w:rsidR="004B680D" w:rsidRPr="004B680D" w:rsidRDefault="004B680D" w:rsidP="0051302A">
      <w:pPr>
        <w:pStyle w:val="HvATitel"/>
      </w:pPr>
    </w:p>
    <w:p w14:paraId="788662D6" w14:textId="4F2D9666" w:rsidR="009A55E5" w:rsidRPr="00967387" w:rsidRDefault="00000000" w:rsidP="0051302A">
      <w:pPr>
        <w:pStyle w:val="HvATitel"/>
      </w:pPr>
      <w:sdt>
        <w:sdtPr>
          <w:alias w:val="Titel"/>
          <w:tag w:val=""/>
          <w:id w:val="484670959"/>
          <w:lock w:val="sdtLocked"/>
          <w:placeholder>
            <w:docPart w:val="DDD797F846BA4B94ADEBFD89874829BF"/>
          </w:placeholder>
          <w:dataBinding w:prefixMappings="xmlns:ns0='http://purl.org/dc/elements/1.1/' xmlns:ns1='http://schemas.openxmlformats.org/package/2006/metadata/core-properties' " w:xpath="/ns1:coreProperties[1]/ns0:title[1]" w:storeItemID="{6C3C8BC8-F283-45AE-878A-BAB7291924A1}"/>
          <w:text/>
        </w:sdtPr>
        <w:sdtContent>
          <w:r w:rsidR="006C109B">
            <w:t>Onderwijsscenario’s voor Hybride Onderwijs</w:t>
          </w:r>
        </w:sdtContent>
      </w:sdt>
    </w:p>
    <w:p w14:paraId="568AAEB7" w14:textId="77777777" w:rsidR="00E34304" w:rsidRDefault="00E34304" w:rsidP="0051302A">
      <w:pPr>
        <w:pStyle w:val="HvASubtitel"/>
      </w:pPr>
    </w:p>
    <w:sdt>
      <w:sdtPr>
        <w:alias w:val="Ondertitel"/>
        <w:tag w:val=""/>
        <w:id w:val="577183270"/>
        <w:placeholder>
          <w:docPart w:val="7B94DC49EF804684BE3CE06F829AF8D6"/>
        </w:placeholder>
        <w:dataBinding w:prefixMappings="xmlns:ns0='http://purl.org/dc/elements/1.1/' xmlns:ns1='http://schemas.openxmlformats.org/package/2006/metadata/core-properties' " w:xpath="/ns1:coreProperties[1]/ns0:subject[1]" w:storeItemID="{6C3C8BC8-F283-45AE-878A-BAB7291924A1}"/>
        <w:text/>
      </w:sdtPr>
      <w:sdtContent>
        <w:p w14:paraId="215D8FCE" w14:textId="6C4D17B9" w:rsidR="009E5BE7" w:rsidRDefault="006C109B" w:rsidP="0051302A">
          <w:pPr>
            <w:pStyle w:val="HvASubtitel"/>
            <w:rPr>
              <w:rFonts w:eastAsiaTheme="minorHAnsi"/>
              <w:color w:val="auto"/>
              <w:spacing w:val="0"/>
              <w:sz w:val="20"/>
              <w:szCs w:val="24"/>
            </w:rPr>
          </w:pPr>
          <w:r>
            <w:t>Faculteit Digitale Media en Creatieve Industrie</w:t>
          </w:r>
        </w:p>
      </w:sdtContent>
    </w:sdt>
    <w:p w14:paraId="1D6285D7" w14:textId="77777777" w:rsidR="00BD7170" w:rsidRPr="009A55E5" w:rsidRDefault="00BD7170" w:rsidP="0051302A">
      <w:pPr>
        <w:pStyle w:val="HvAStandaard"/>
      </w:pPr>
    </w:p>
    <w:p w14:paraId="67B53ED4" w14:textId="77777777" w:rsidR="00BD7170" w:rsidRDefault="00BD7170" w:rsidP="0051302A">
      <w:pPr>
        <w:pStyle w:val="HvAStandaard"/>
      </w:pPr>
    </w:p>
    <w:p w14:paraId="2F382DEC" w14:textId="77777777" w:rsidR="00BD7170" w:rsidRDefault="00BD7170" w:rsidP="0051302A">
      <w:pPr>
        <w:pStyle w:val="HvAStandaard"/>
      </w:pPr>
    </w:p>
    <w:p w14:paraId="19468796" w14:textId="77777777" w:rsidR="00DC61B7" w:rsidRDefault="00DC61B7" w:rsidP="0051302A">
      <w:pPr>
        <w:pStyle w:val="HvAStandaard"/>
      </w:pPr>
    </w:p>
    <w:p w14:paraId="41CC3898" w14:textId="77777777" w:rsidR="00DC61B7" w:rsidRDefault="00DC61B7" w:rsidP="0051302A">
      <w:pPr>
        <w:pStyle w:val="HvAStandaard"/>
      </w:pPr>
    </w:p>
    <w:p w14:paraId="52A3F469" w14:textId="77777777" w:rsidR="00DC61B7" w:rsidRDefault="00DC61B7" w:rsidP="0051302A">
      <w:pPr>
        <w:pStyle w:val="HvAStandaard"/>
      </w:pPr>
    </w:p>
    <w:p w14:paraId="76E44E23" w14:textId="77777777" w:rsidR="00DC61B7" w:rsidRDefault="00DC61B7" w:rsidP="0051302A">
      <w:pPr>
        <w:pStyle w:val="HvAStandaard"/>
      </w:pPr>
    </w:p>
    <w:p w14:paraId="2F96876E" w14:textId="77777777" w:rsidR="00DC61B7" w:rsidRDefault="00DC61B7" w:rsidP="0051302A">
      <w:pPr>
        <w:pStyle w:val="HvAStandaard"/>
      </w:pPr>
    </w:p>
    <w:p w14:paraId="3CD66466" w14:textId="77777777" w:rsidR="00DC61B7" w:rsidRDefault="00DC61B7" w:rsidP="0051302A">
      <w:pPr>
        <w:pStyle w:val="HvAStandaard"/>
      </w:pPr>
    </w:p>
    <w:p w14:paraId="07D663F1" w14:textId="77777777" w:rsidR="00DC61B7" w:rsidRDefault="00DC61B7" w:rsidP="0051302A">
      <w:pPr>
        <w:pStyle w:val="HvAStandaard"/>
      </w:pPr>
    </w:p>
    <w:p w14:paraId="46C4C195" w14:textId="77777777" w:rsidR="00DC61B7" w:rsidRPr="00104347" w:rsidRDefault="00DC61B7" w:rsidP="0051302A">
      <w:pPr>
        <w:pStyle w:val="HvAStandaard"/>
      </w:pPr>
    </w:p>
    <w:p w14:paraId="05435157" w14:textId="77777777" w:rsidR="00BD7170" w:rsidRPr="00104347" w:rsidRDefault="00BD7170" w:rsidP="0051302A">
      <w:pPr>
        <w:pStyle w:val="HvAStandaard"/>
      </w:pPr>
    </w:p>
    <w:p w14:paraId="029432C7" w14:textId="15E68DA9" w:rsidR="00104347" w:rsidRPr="002F3F85" w:rsidRDefault="00000000" w:rsidP="0051302A">
      <w:pPr>
        <w:pStyle w:val="HvAStandaard"/>
      </w:pPr>
      <w:sdt>
        <w:sdtPr>
          <w:alias w:val="Afdelingsnaam"/>
          <w:tag w:val=""/>
          <w:id w:val="-53165003"/>
          <w:placeholder>
            <w:docPart w:val="161EDEF06D9044C9B76DC014DF5FFFC3"/>
          </w:placeholder>
          <w:dataBinding w:prefixMappings="xmlns:ns0='http://purl.org/dc/elements/1.1/' xmlns:ns1='http://schemas.openxmlformats.org/package/2006/metadata/core-properties' " w:xpath="/ns1:coreProperties[1]/ns1:category[1]" w:storeItemID="{6C3C8BC8-F283-45AE-878A-BAB7291924A1}"/>
          <w:text/>
        </w:sdtPr>
        <w:sdtContent>
          <w:r w:rsidR="00F23BEC">
            <w:t>Afdeling</w:t>
          </w:r>
          <w:r w:rsidR="006C109B">
            <w:t xml:space="preserve"> Onderwijs &amp; Onderzoek en Informatiemanagement</w:t>
          </w:r>
        </w:sdtContent>
      </w:sdt>
    </w:p>
    <w:p w14:paraId="0A6CAA4D" w14:textId="62CA09A8" w:rsidR="00BD7170" w:rsidRPr="0051302A" w:rsidRDefault="00C91AA4" w:rsidP="0051302A">
      <w:pPr>
        <w:pStyle w:val="HvAStandaard"/>
      </w:pPr>
      <w:r w:rsidRPr="0051302A">
        <w:t>Da</w:t>
      </w:r>
      <w:r w:rsidR="00DC61B7" w:rsidRPr="0051302A">
        <w:t>tum</w:t>
      </w:r>
      <w:r w:rsidR="006F68D9" w:rsidRPr="0051302A">
        <w:t xml:space="preserve"> </w:t>
      </w:r>
      <w:sdt>
        <w:sdtPr>
          <w:id w:val="-1597249172"/>
          <w:placeholder>
            <w:docPart w:val="A2EB695B1EF947D2944AA9D395A57AF9"/>
          </w:placeholder>
          <w:date w:fullDate="2023-02-06T00:00:00Z">
            <w:dateFormat w:val="d-MMM-yy"/>
            <w:lid w:val="en-US"/>
            <w:storeMappedDataAs w:val="dateTime"/>
            <w:calendar w:val="gregorian"/>
          </w:date>
        </w:sdtPr>
        <w:sdtContent>
          <w:r w:rsidR="00682739">
            <w:rPr>
              <w:lang w:val="en-US"/>
            </w:rPr>
            <w:t>6-Feb-23</w:t>
          </w:r>
        </w:sdtContent>
      </w:sdt>
    </w:p>
    <w:p w14:paraId="05CE13AF" w14:textId="0EE607A4" w:rsidR="00397648" w:rsidRDefault="00000000" w:rsidP="0051302A">
      <w:pPr>
        <w:pStyle w:val="HvAStandaard"/>
      </w:pPr>
      <w:sdt>
        <w:sdtPr>
          <w:alias w:val="Versie"/>
          <w:tag w:val=""/>
          <w:id w:val="1464157850"/>
          <w:lock w:val="sdtLocked"/>
          <w:placeholder>
            <w:docPart w:val="AC9B3260A8AA4E2A9A0D927825185EB0"/>
          </w:placeholder>
          <w:dataBinding w:prefixMappings="xmlns:ns0='http://purl.org/dc/elements/1.1/' xmlns:ns1='http://schemas.openxmlformats.org/package/2006/metadata/core-properties' " w:xpath="/ns1:coreProperties[1]/ns0:description[1]" w:storeItemID="{6C3C8BC8-F283-45AE-878A-BAB7291924A1}"/>
          <w:text/>
        </w:sdtPr>
        <w:sdtContent>
          <w:r w:rsidR="00F23BEC" w:rsidRPr="0051302A">
            <w:t xml:space="preserve">Versie </w:t>
          </w:r>
          <w:r w:rsidR="006C109B">
            <w:t>0.</w:t>
          </w:r>
          <w:r w:rsidR="00682739">
            <w:t>9</w:t>
          </w:r>
        </w:sdtContent>
      </w:sdt>
    </w:p>
    <w:p w14:paraId="0376C9BA" w14:textId="7F25914D" w:rsidR="006C109B" w:rsidRDefault="006C109B">
      <w:pPr>
        <w:spacing w:line="240" w:lineRule="auto"/>
      </w:pPr>
      <w:r>
        <w:br w:type="page"/>
      </w:r>
    </w:p>
    <w:p w14:paraId="1E6CF27E" w14:textId="77777777" w:rsidR="006C109B" w:rsidRDefault="006C109B" w:rsidP="006C109B">
      <w:pPr>
        <w:rPr>
          <w:rFonts w:asciiTheme="majorHAnsi" w:eastAsiaTheme="majorEastAsia" w:hAnsiTheme="majorHAnsi" w:cstheme="majorBidi"/>
          <w:sz w:val="56"/>
          <w:szCs w:val="56"/>
        </w:rPr>
      </w:pPr>
    </w:p>
    <w:p w14:paraId="549F8B76" w14:textId="77777777" w:rsidR="006C109B" w:rsidRPr="00D27218" w:rsidRDefault="006C109B" w:rsidP="006C109B">
      <w:pPr>
        <w:pStyle w:val="Titel"/>
      </w:pPr>
    </w:p>
    <w:sdt>
      <w:sdtPr>
        <w:rPr>
          <w:rFonts w:cs="Arial (Body CS)"/>
          <w:bCs/>
          <w:color w:val="898989" w:themeColor="accent4"/>
          <w:sz w:val="22"/>
          <w:szCs w:val="22"/>
        </w:rPr>
        <w:id w:val="-128240653"/>
        <w:docPartObj>
          <w:docPartGallery w:val="Table of Contents"/>
          <w:docPartUnique/>
        </w:docPartObj>
      </w:sdtPr>
      <w:sdtEndPr>
        <w:rPr>
          <w:b/>
        </w:rPr>
      </w:sdtEndPr>
      <w:sdtContent>
        <w:p w14:paraId="07B616D8" w14:textId="77777777" w:rsidR="006C109B" w:rsidRPr="00AF21C8" w:rsidRDefault="006C109B" w:rsidP="006C109B">
          <w:pPr>
            <w:pStyle w:val="Geenafstand"/>
            <w:rPr>
              <w:rFonts w:asciiTheme="majorHAnsi" w:hAnsiTheme="majorHAnsi" w:cstheme="majorHAnsi"/>
              <w:color w:val="1A105A" w:themeColor="accent1" w:themeShade="BF"/>
              <w:sz w:val="32"/>
              <w:szCs w:val="32"/>
            </w:rPr>
          </w:pPr>
          <w:r w:rsidRPr="00AF21C8">
            <w:rPr>
              <w:rFonts w:asciiTheme="majorHAnsi" w:hAnsiTheme="majorHAnsi" w:cstheme="majorHAnsi"/>
              <w:color w:val="1A105A" w:themeColor="accent1" w:themeShade="BF"/>
              <w:sz w:val="32"/>
              <w:szCs w:val="32"/>
            </w:rPr>
            <w:t>Inhoud</w:t>
          </w:r>
        </w:p>
        <w:p w14:paraId="0D1A6C76" w14:textId="5810D0C0" w:rsidR="003655D5" w:rsidRDefault="006C109B">
          <w:pPr>
            <w:pStyle w:val="Inhopg1"/>
            <w:rPr>
              <w:rFonts w:eastAsiaTheme="minorEastAsia" w:cstheme="minorBidi"/>
              <w:b w:val="0"/>
              <w:bCs w:val="0"/>
              <w:noProof/>
              <w:color w:val="auto"/>
              <w:lang w:eastAsia="nl-NL"/>
            </w:rPr>
          </w:pPr>
          <w:r>
            <w:fldChar w:fldCharType="begin"/>
          </w:r>
          <w:r>
            <w:instrText xml:space="preserve"> TOC \o "1-3" \h \z \u </w:instrText>
          </w:r>
          <w:r>
            <w:fldChar w:fldCharType="separate"/>
          </w:r>
          <w:hyperlink w:anchor="_Toc126586878" w:history="1">
            <w:r w:rsidR="003655D5" w:rsidRPr="000012A1">
              <w:rPr>
                <w:rStyle w:val="Hyperlink"/>
                <w:noProof/>
              </w:rPr>
              <w:t>1.</w:t>
            </w:r>
            <w:r w:rsidR="003655D5">
              <w:rPr>
                <w:rFonts w:eastAsiaTheme="minorEastAsia" w:cstheme="minorBidi"/>
                <w:b w:val="0"/>
                <w:bCs w:val="0"/>
                <w:noProof/>
                <w:color w:val="auto"/>
                <w:lang w:eastAsia="nl-NL"/>
              </w:rPr>
              <w:tab/>
            </w:r>
            <w:r w:rsidR="003655D5" w:rsidRPr="000012A1">
              <w:rPr>
                <w:rStyle w:val="Hyperlink"/>
                <w:noProof/>
              </w:rPr>
              <w:t>Aanleiding</w:t>
            </w:r>
            <w:r w:rsidR="003655D5">
              <w:rPr>
                <w:noProof/>
                <w:webHidden/>
              </w:rPr>
              <w:tab/>
            </w:r>
            <w:r w:rsidR="003655D5">
              <w:rPr>
                <w:noProof/>
                <w:webHidden/>
              </w:rPr>
              <w:fldChar w:fldCharType="begin"/>
            </w:r>
            <w:r w:rsidR="003655D5">
              <w:rPr>
                <w:noProof/>
                <w:webHidden/>
              </w:rPr>
              <w:instrText xml:space="preserve"> PAGEREF _Toc126586878 \h </w:instrText>
            </w:r>
            <w:r w:rsidR="003655D5">
              <w:rPr>
                <w:noProof/>
                <w:webHidden/>
              </w:rPr>
            </w:r>
            <w:r w:rsidR="003655D5">
              <w:rPr>
                <w:noProof/>
                <w:webHidden/>
              </w:rPr>
              <w:fldChar w:fldCharType="separate"/>
            </w:r>
            <w:r w:rsidR="00073D58">
              <w:rPr>
                <w:noProof/>
                <w:webHidden/>
              </w:rPr>
              <w:t>3</w:t>
            </w:r>
            <w:r w:rsidR="003655D5">
              <w:rPr>
                <w:noProof/>
                <w:webHidden/>
              </w:rPr>
              <w:fldChar w:fldCharType="end"/>
            </w:r>
          </w:hyperlink>
        </w:p>
        <w:p w14:paraId="49BFAF80" w14:textId="2733F19B" w:rsidR="003655D5" w:rsidRDefault="00000000">
          <w:pPr>
            <w:pStyle w:val="Inhopg1"/>
            <w:rPr>
              <w:rFonts w:eastAsiaTheme="minorEastAsia" w:cstheme="minorBidi"/>
              <w:b w:val="0"/>
              <w:bCs w:val="0"/>
              <w:noProof/>
              <w:color w:val="auto"/>
              <w:lang w:eastAsia="nl-NL"/>
            </w:rPr>
          </w:pPr>
          <w:hyperlink w:anchor="_Toc126586879" w:history="1">
            <w:r w:rsidR="003655D5" w:rsidRPr="000012A1">
              <w:rPr>
                <w:rStyle w:val="Hyperlink"/>
                <w:noProof/>
              </w:rPr>
              <w:t>2.</w:t>
            </w:r>
            <w:r w:rsidR="003655D5">
              <w:rPr>
                <w:rFonts w:eastAsiaTheme="minorEastAsia" w:cstheme="minorBidi"/>
                <w:b w:val="0"/>
                <w:bCs w:val="0"/>
                <w:noProof/>
                <w:color w:val="auto"/>
                <w:lang w:eastAsia="nl-NL"/>
              </w:rPr>
              <w:tab/>
            </w:r>
            <w:r w:rsidR="003655D5" w:rsidRPr="000012A1">
              <w:rPr>
                <w:rStyle w:val="Hyperlink"/>
                <w:noProof/>
              </w:rPr>
              <w:t>Achtergrond</w:t>
            </w:r>
            <w:r w:rsidR="003655D5">
              <w:rPr>
                <w:noProof/>
                <w:webHidden/>
              </w:rPr>
              <w:tab/>
            </w:r>
            <w:r w:rsidR="003655D5">
              <w:rPr>
                <w:noProof/>
                <w:webHidden/>
              </w:rPr>
              <w:fldChar w:fldCharType="begin"/>
            </w:r>
            <w:r w:rsidR="003655D5">
              <w:rPr>
                <w:noProof/>
                <w:webHidden/>
              </w:rPr>
              <w:instrText xml:space="preserve"> PAGEREF _Toc126586879 \h </w:instrText>
            </w:r>
            <w:r w:rsidR="003655D5">
              <w:rPr>
                <w:noProof/>
                <w:webHidden/>
              </w:rPr>
            </w:r>
            <w:r w:rsidR="003655D5">
              <w:rPr>
                <w:noProof/>
                <w:webHidden/>
              </w:rPr>
              <w:fldChar w:fldCharType="separate"/>
            </w:r>
            <w:r w:rsidR="00073D58">
              <w:rPr>
                <w:noProof/>
                <w:webHidden/>
              </w:rPr>
              <w:t>3</w:t>
            </w:r>
            <w:r w:rsidR="003655D5">
              <w:rPr>
                <w:noProof/>
                <w:webHidden/>
              </w:rPr>
              <w:fldChar w:fldCharType="end"/>
            </w:r>
          </w:hyperlink>
        </w:p>
        <w:p w14:paraId="59BCAA06" w14:textId="3F45DE39" w:rsidR="003655D5" w:rsidRDefault="00000000">
          <w:pPr>
            <w:pStyle w:val="Inhopg1"/>
            <w:rPr>
              <w:rFonts w:eastAsiaTheme="minorEastAsia" w:cstheme="minorBidi"/>
              <w:b w:val="0"/>
              <w:bCs w:val="0"/>
              <w:noProof/>
              <w:color w:val="auto"/>
              <w:lang w:eastAsia="nl-NL"/>
            </w:rPr>
          </w:pPr>
          <w:hyperlink w:anchor="_Toc126586880" w:history="1">
            <w:r w:rsidR="003655D5" w:rsidRPr="000012A1">
              <w:rPr>
                <w:rStyle w:val="Hyperlink"/>
                <w:noProof/>
              </w:rPr>
              <w:t>3.</w:t>
            </w:r>
            <w:r w:rsidR="003655D5">
              <w:rPr>
                <w:rFonts w:eastAsiaTheme="minorEastAsia" w:cstheme="minorBidi"/>
                <w:b w:val="0"/>
                <w:bCs w:val="0"/>
                <w:noProof/>
                <w:color w:val="auto"/>
                <w:lang w:eastAsia="nl-NL"/>
              </w:rPr>
              <w:tab/>
            </w:r>
            <w:r w:rsidR="003655D5" w:rsidRPr="000012A1">
              <w:rPr>
                <w:rStyle w:val="Hyperlink"/>
                <w:noProof/>
              </w:rPr>
              <w:t>Hybride onderwijsscenario’s</w:t>
            </w:r>
            <w:r w:rsidR="003655D5">
              <w:rPr>
                <w:noProof/>
                <w:webHidden/>
              </w:rPr>
              <w:tab/>
            </w:r>
            <w:r w:rsidR="003655D5">
              <w:rPr>
                <w:noProof/>
                <w:webHidden/>
              </w:rPr>
              <w:fldChar w:fldCharType="begin"/>
            </w:r>
            <w:r w:rsidR="003655D5">
              <w:rPr>
                <w:noProof/>
                <w:webHidden/>
              </w:rPr>
              <w:instrText xml:space="preserve"> PAGEREF _Toc126586880 \h </w:instrText>
            </w:r>
            <w:r w:rsidR="003655D5">
              <w:rPr>
                <w:noProof/>
                <w:webHidden/>
              </w:rPr>
            </w:r>
            <w:r w:rsidR="003655D5">
              <w:rPr>
                <w:noProof/>
                <w:webHidden/>
              </w:rPr>
              <w:fldChar w:fldCharType="separate"/>
            </w:r>
            <w:r w:rsidR="00073D58">
              <w:rPr>
                <w:noProof/>
                <w:webHidden/>
              </w:rPr>
              <w:t>4</w:t>
            </w:r>
            <w:r w:rsidR="003655D5">
              <w:rPr>
                <w:noProof/>
                <w:webHidden/>
              </w:rPr>
              <w:fldChar w:fldCharType="end"/>
            </w:r>
          </w:hyperlink>
        </w:p>
        <w:p w14:paraId="35D390EE" w14:textId="01C002B6" w:rsidR="003655D5" w:rsidRDefault="00000000">
          <w:pPr>
            <w:pStyle w:val="Inhopg2"/>
            <w:rPr>
              <w:rFonts w:eastAsiaTheme="minorEastAsia" w:cstheme="minorBidi"/>
              <w:bCs w:val="0"/>
              <w:noProof/>
              <w:color w:val="auto"/>
              <w:lang w:eastAsia="nl-NL"/>
            </w:rPr>
          </w:pPr>
          <w:hyperlink w:anchor="_Toc126586881" w:history="1">
            <w:r w:rsidR="003655D5" w:rsidRPr="000012A1">
              <w:rPr>
                <w:rStyle w:val="Hyperlink"/>
                <w:noProof/>
              </w:rPr>
              <w:t>1.</w:t>
            </w:r>
            <w:r w:rsidR="003655D5">
              <w:rPr>
                <w:rFonts w:eastAsiaTheme="minorEastAsia" w:cstheme="minorBidi"/>
                <w:bCs w:val="0"/>
                <w:noProof/>
                <w:color w:val="auto"/>
                <w:lang w:eastAsia="nl-NL"/>
              </w:rPr>
              <w:tab/>
            </w:r>
            <w:r w:rsidR="003655D5" w:rsidRPr="000012A1">
              <w:rPr>
                <w:rStyle w:val="Hyperlink"/>
                <w:noProof/>
              </w:rPr>
              <w:t>Kennisoverdracht met gestuurde interactie</w:t>
            </w:r>
            <w:r w:rsidR="003655D5">
              <w:rPr>
                <w:noProof/>
                <w:webHidden/>
              </w:rPr>
              <w:tab/>
            </w:r>
            <w:r w:rsidR="003655D5">
              <w:rPr>
                <w:noProof/>
                <w:webHidden/>
              </w:rPr>
              <w:fldChar w:fldCharType="begin"/>
            </w:r>
            <w:r w:rsidR="003655D5">
              <w:rPr>
                <w:noProof/>
                <w:webHidden/>
              </w:rPr>
              <w:instrText xml:space="preserve"> PAGEREF _Toc126586881 \h </w:instrText>
            </w:r>
            <w:r w:rsidR="003655D5">
              <w:rPr>
                <w:noProof/>
                <w:webHidden/>
              </w:rPr>
            </w:r>
            <w:r w:rsidR="003655D5">
              <w:rPr>
                <w:noProof/>
                <w:webHidden/>
              </w:rPr>
              <w:fldChar w:fldCharType="separate"/>
            </w:r>
            <w:r w:rsidR="00073D58">
              <w:rPr>
                <w:noProof/>
                <w:webHidden/>
              </w:rPr>
              <w:t>5</w:t>
            </w:r>
            <w:r w:rsidR="003655D5">
              <w:rPr>
                <w:noProof/>
                <w:webHidden/>
              </w:rPr>
              <w:fldChar w:fldCharType="end"/>
            </w:r>
          </w:hyperlink>
        </w:p>
        <w:p w14:paraId="106BD1C1" w14:textId="056AB073" w:rsidR="003655D5" w:rsidRDefault="00000000">
          <w:pPr>
            <w:pStyle w:val="Inhopg2"/>
            <w:rPr>
              <w:rFonts w:eastAsiaTheme="minorEastAsia" w:cstheme="minorBidi"/>
              <w:bCs w:val="0"/>
              <w:noProof/>
              <w:color w:val="auto"/>
              <w:lang w:eastAsia="nl-NL"/>
            </w:rPr>
          </w:pPr>
          <w:hyperlink w:anchor="_Toc126586882" w:history="1">
            <w:r w:rsidR="003655D5" w:rsidRPr="000012A1">
              <w:rPr>
                <w:rStyle w:val="Hyperlink"/>
                <w:noProof/>
              </w:rPr>
              <w:t>2.</w:t>
            </w:r>
            <w:r w:rsidR="003655D5">
              <w:rPr>
                <w:rFonts w:eastAsiaTheme="minorEastAsia" w:cstheme="minorBidi"/>
                <w:bCs w:val="0"/>
                <w:noProof/>
                <w:color w:val="auto"/>
                <w:lang w:eastAsia="nl-NL"/>
              </w:rPr>
              <w:tab/>
            </w:r>
            <w:r w:rsidR="003655D5" w:rsidRPr="000012A1">
              <w:rPr>
                <w:rStyle w:val="Hyperlink"/>
                <w:noProof/>
              </w:rPr>
              <w:t>Toepassen van kennis met begeleide interactie</w:t>
            </w:r>
            <w:r w:rsidR="003655D5">
              <w:rPr>
                <w:noProof/>
                <w:webHidden/>
              </w:rPr>
              <w:tab/>
            </w:r>
            <w:r w:rsidR="003655D5">
              <w:rPr>
                <w:noProof/>
                <w:webHidden/>
              </w:rPr>
              <w:fldChar w:fldCharType="begin"/>
            </w:r>
            <w:r w:rsidR="003655D5">
              <w:rPr>
                <w:noProof/>
                <w:webHidden/>
              </w:rPr>
              <w:instrText xml:space="preserve"> PAGEREF _Toc126586882 \h </w:instrText>
            </w:r>
            <w:r w:rsidR="003655D5">
              <w:rPr>
                <w:noProof/>
                <w:webHidden/>
              </w:rPr>
            </w:r>
            <w:r w:rsidR="003655D5">
              <w:rPr>
                <w:noProof/>
                <w:webHidden/>
              </w:rPr>
              <w:fldChar w:fldCharType="separate"/>
            </w:r>
            <w:r w:rsidR="00073D58">
              <w:rPr>
                <w:noProof/>
                <w:webHidden/>
              </w:rPr>
              <w:t>5</w:t>
            </w:r>
            <w:r w:rsidR="003655D5">
              <w:rPr>
                <w:noProof/>
                <w:webHidden/>
              </w:rPr>
              <w:fldChar w:fldCharType="end"/>
            </w:r>
          </w:hyperlink>
        </w:p>
        <w:p w14:paraId="135AA40B" w14:textId="3D15DBEA" w:rsidR="003655D5" w:rsidRDefault="00000000">
          <w:pPr>
            <w:pStyle w:val="Inhopg2"/>
            <w:rPr>
              <w:rFonts w:eastAsiaTheme="minorEastAsia" w:cstheme="minorBidi"/>
              <w:bCs w:val="0"/>
              <w:noProof/>
              <w:color w:val="auto"/>
              <w:lang w:eastAsia="nl-NL"/>
            </w:rPr>
          </w:pPr>
          <w:hyperlink w:anchor="_Toc126586883" w:history="1">
            <w:r w:rsidR="003655D5" w:rsidRPr="000012A1">
              <w:rPr>
                <w:rStyle w:val="Hyperlink"/>
                <w:noProof/>
              </w:rPr>
              <w:t>3.</w:t>
            </w:r>
            <w:r w:rsidR="003655D5">
              <w:rPr>
                <w:rFonts w:eastAsiaTheme="minorEastAsia" w:cstheme="minorBidi"/>
                <w:bCs w:val="0"/>
                <w:noProof/>
                <w:color w:val="auto"/>
                <w:lang w:eastAsia="nl-NL"/>
              </w:rPr>
              <w:tab/>
            </w:r>
            <w:r w:rsidR="003655D5" w:rsidRPr="000012A1">
              <w:rPr>
                <w:rStyle w:val="Hyperlink"/>
                <w:noProof/>
              </w:rPr>
              <w:t>Oefenen vaardigheden met veel interactie</w:t>
            </w:r>
            <w:r w:rsidR="003655D5">
              <w:rPr>
                <w:noProof/>
                <w:webHidden/>
              </w:rPr>
              <w:tab/>
            </w:r>
            <w:r w:rsidR="003655D5">
              <w:rPr>
                <w:noProof/>
                <w:webHidden/>
              </w:rPr>
              <w:fldChar w:fldCharType="begin"/>
            </w:r>
            <w:r w:rsidR="003655D5">
              <w:rPr>
                <w:noProof/>
                <w:webHidden/>
              </w:rPr>
              <w:instrText xml:space="preserve"> PAGEREF _Toc126586883 \h </w:instrText>
            </w:r>
            <w:r w:rsidR="003655D5">
              <w:rPr>
                <w:noProof/>
                <w:webHidden/>
              </w:rPr>
            </w:r>
            <w:r w:rsidR="003655D5">
              <w:rPr>
                <w:noProof/>
                <w:webHidden/>
              </w:rPr>
              <w:fldChar w:fldCharType="separate"/>
            </w:r>
            <w:r w:rsidR="00073D58">
              <w:rPr>
                <w:noProof/>
                <w:webHidden/>
              </w:rPr>
              <w:t>5</w:t>
            </w:r>
            <w:r w:rsidR="003655D5">
              <w:rPr>
                <w:noProof/>
                <w:webHidden/>
              </w:rPr>
              <w:fldChar w:fldCharType="end"/>
            </w:r>
          </w:hyperlink>
        </w:p>
        <w:p w14:paraId="1754060D" w14:textId="12BC92F4" w:rsidR="003655D5" w:rsidRDefault="00000000">
          <w:pPr>
            <w:pStyle w:val="Inhopg2"/>
            <w:rPr>
              <w:rFonts w:eastAsiaTheme="minorEastAsia" w:cstheme="minorBidi"/>
              <w:bCs w:val="0"/>
              <w:noProof/>
              <w:color w:val="auto"/>
              <w:lang w:eastAsia="nl-NL"/>
            </w:rPr>
          </w:pPr>
          <w:hyperlink w:anchor="_Toc126586884" w:history="1">
            <w:r w:rsidR="003655D5" w:rsidRPr="000012A1">
              <w:rPr>
                <w:rStyle w:val="Hyperlink"/>
                <w:noProof/>
              </w:rPr>
              <w:t>4.</w:t>
            </w:r>
            <w:r w:rsidR="003655D5">
              <w:rPr>
                <w:rFonts w:eastAsiaTheme="minorEastAsia" w:cstheme="minorBidi"/>
                <w:bCs w:val="0"/>
                <w:noProof/>
                <w:color w:val="auto"/>
                <w:lang w:eastAsia="nl-NL"/>
              </w:rPr>
              <w:tab/>
            </w:r>
            <w:r w:rsidR="003655D5" w:rsidRPr="000012A1">
              <w:rPr>
                <w:rStyle w:val="Hyperlink"/>
                <w:noProof/>
              </w:rPr>
              <w:t>Reflectie en feedback in interactie met medestudenten en docenten</w:t>
            </w:r>
            <w:r w:rsidR="003655D5">
              <w:rPr>
                <w:noProof/>
                <w:webHidden/>
              </w:rPr>
              <w:tab/>
            </w:r>
            <w:r w:rsidR="003655D5">
              <w:rPr>
                <w:noProof/>
                <w:webHidden/>
              </w:rPr>
              <w:fldChar w:fldCharType="begin"/>
            </w:r>
            <w:r w:rsidR="003655D5">
              <w:rPr>
                <w:noProof/>
                <w:webHidden/>
              </w:rPr>
              <w:instrText xml:space="preserve"> PAGEREF _Toc126586884 \h </w:instrText>
            </w:r>
            <w:r w:rsidR="003655D5">
              <w:rPr>
                <w:noProof/>
                <w:webHidden/>
              </w:rPr>
            </w:r>
            <w:r w:rsidR="003655D5">
              <w:rPr>
                <w:noProof/>
                <w:webHidden/>
              </w:rPr>
              <w:fldChar w:fldCharType="separate"/>
            </w:r>
            <w:r w:rsidR="00073D58">
              <w:rPr>
                <w:noProof/>
                <w:webHidden/>
              </w:rPr>
              <w:t>6</w:t>
            </w:r>
            <w:r w:rsidR="003655D5">
              <w:rPr>
                <w:noProof/>
                <w:webHidden/>
              </w:rPr>
              <w:fldChar w:fldCharType="end"/>
            </w:r>
          </w:hyperlink>
        </w:p>
        <w:p w14:paraId="0D78E237" w14:textId="267A96FF" w:rsidR="003655D5" w:rsidRDefault="00000000">
          <w:pPr>
            <w:pStyle w:val="Inhopg1"/>
            <w:rPr>
              <w:rFonts w:eastAsiaTheme="minorEastAsia" w:cstheme="minorBidi"/>
              <w:b w:val="0"/>
              <w:bCs w:val="0"/>
              <w:noProof/>
              <w:color w:val="auto"/>
              <w:lang w:eastAsia="nl-NL"/>
            </w:rPr>
          </w:pPr>
          <w:hyperlink w:anchor="_Toc126586885" w:history="1">
            <w:r w:rsidR="003655D5" w:rsidRPr="000012A1">
              <w:rPr>
                <w:rStyle w:val="Hyperlink"/>
                <w:noProof/>
              </w:rPr>
              <w:t>4.</w:t>
            </w:r>
            <w:r w:rsidR="003655D5">
              <w:rPr>
                <w:rFonts w:eastAsiaTheme="minorEastAsia" w:cstheme="minorBidi"/>
                <w:b w:val="0"/>
                <w:bCs w:val="0"/>
                <w:noProof/>
                <w:color w:val="auto"/>
                <w:lang w:eastAsia="nl-NL"/>
              </w:rPr>
              <w:tab/>
            </w:r>
            <w:r w:rsidR="003655D5" w:rsidRPr="000012A1">
              <w:rPr>
                <w:rStyle w:val="Hyperlink"/>
                <w:noProof/>
              </w:rPr>
              <w:t>Aandachtspunten hybride onderwijs</w:t>
            </w:r>
            <w:r w:rsidR="003655D5">
              <w:rPr>
                <w:noProof/>
                <w:webHidden/>
              </w:rPr>
              <w:tab/>
            </w:r>
            <w:r w:rsidR="003655D5">
              <w:rPr>
                <w:noProof/>
                <w:webHidden/>
              </w:rPr>
              <w:fldChar w:fldCharType="begin"/>
            </w:r>
            <w:r w:rsidR="003655D5">
              <w:rPr>
                <w:noProof/>
                <w:webHidden/>
              </w:rPr>
              <w:instrText xml:space="preserve"> PAGEREF _Toc126586885 \h </w:instrText>
            </w:r>
            <w:r w:rsidR="003655D5">
              <w:rPr>
                <w:noProof/>
                <w:webHidden/>
              </w:rPr>
            </w:r>
            <w:r w:rsidR="003655D5">
              <w:rPr>
                <w:noProof/>
                <w:webHidden/>
              </w:rPr>
              <w:fldChar w:fldCharType="separate"/>
            </w:r>
            <w:r w:rsidR="00073D58">
              <w:rPr>
                <w:noProof/>
                <w:webHidden/>
              </w:rPr>
              <w:t>6</w:t>
            </w:r>
            <w:r w:rsidR="003655D5">
              <w:rPr>
                <w:noProof/>
                <w:webHidden/>
              </w:rPr>
              <w:fldChar w:fldCharType="end"/>
            </w:r>
          </w:hyperlink>
        </w:p>
        <w:p w14:paraId="718B0203" w14:textId="2FEA6870" w:rsidR="003655D5" w:rsidRDefault="00000000">
          <w:pPr>
            <w:pStyle w:val="Inhopg2"/>
            <w:rPr>
              <w:rFonts w:eastAsiaTheme="minorEastAsia" w:cstheme="minorBidi"/>
              <w:bCs w:val="0"/>
              <w:noProof/>
              <w:color w:val="auto"/>
              <w:lang w:eastAsia="nl-NL"/>
            </w:rPr>
          </w:pPr>
          <w:hyperlink w:anchor="_Toc126586886" w:history="1">
            <w:r w:rsidR="003655D5" w:rsidRPr="000012A1">
              <w:rPr>
                <w:rStyle w:val="Hyperlink"/>
                <w:noProof/>
              </w:rPr>
              <w:t>Aansluiting bij het Onderwijs- en Toetsbeleid</w:t>
            </w:r>
            <w:r w:rsidR="003655D5">
              <w:rPr>
                <w:noProof/>
                <w:webHidden/>
              </w:rPr>
              <w:tab/>
            </w:r>
            <w:r w:rsidR="003655D5">
              <w:rPr>
                <w:noProof/>
                <w:webHidden/>
              </w:rPr>
              <w:fldChar w:fldCharType="begin"/>
            </w:r>
            <w:r w:rsidR="003655D5">
              <w:rPr>
                <w:noProof/>
                <w:webHidden/>
              </w:rPr>
              <w:instrText xml:space="preserve"> PAGEREF _Toc126586886 \h </w:instrText>
            </w:r>
            <w:r w:rsidR="003655D5">
              <w:rPr>
                <w:noProof/>
                <w:webHidden/>
              </w:rPr>
            </w:r>
            <w:r w:rsidR="003655D5">
              <w:rPr>
                <w:noProof/>
                <w:webHidden/>
              </w:rPr>
              <w:fldChar w:fldCharType="separate"/>
            </w:r>
            <w:r w:rsidR="00073D58">
              <w:rPr>
                <w:noProof/>
                <w:webHidden/>
              </w:rPr>
              <w:t>6</w:t>
            </w:r>
            <w:r w:rsidR="003655D5">
              <w:rPr>
                <w:noProof/>
                <w:webHidden/>
              </w:rPr>
              <w:fldChar w:fldCharType="end"/>
            </w:r>
          </w:hyperlink>
        </w:p>
        <w:p w14:paraId="7CD92978" w14:textId="1CB11DAA" w:rsidR="003655D5" w:rsidRDefault="00000000">
          <w:pPr>
            <w:pStyle w:val="Inhopg2"/>
            <w:rPr>
              <w:rFonts w:eastAsiaTheme="minorEastAsia" w:cstheme="minorBidi"/>
              <w:bCs w:val="0"/>
              <w:noProof/>
              <w:color w:val="auto"/>
              <w:lang w:eastAsia="nl-NL"/>
            </w:rPr>
          </w:pPr>
          <w:hyperlink w:anchor="_Toc126586887" w:history="1">
            <w:r w:rsidR="003655D5" w:rsidRPr="000012A1">
              <w:rPr>
                <w:rStyle w:val="Hyperlink"/>
                <w:noProof/>
              </w:rPr>
              <w:t>Impact op de student</w:t>
            </w:r>
            <w:r w:rsidR="003655D5">
              <w:rPr>
                <w:noProof/>
                <w:webHidden/>
              </w:rPr>
              <w:tab/>
            </w:r>
            <w:r w:rsidR="003655D5">
              <w:rPr>
                <w:noProof/>
                <w:webHidden/>
              </w:rPr>
              <w:fldChar w:fldCharType="begin"/>
            </w:r>
            <w:r w:rsidR="003655D5">
              <w:rPr>
                <w:noProof/>
                <w:webHidden/>
              </w:rPr>
              <w:instrText xml:space="preserve"> PAGEREF _Toc126586887 \h </w:instrText>
            </w:r>
            <w:r w:rsidR="003655D5">
              <w:rPr>
                <w:noProof/>
                <w:webHidden/>
              </w:rPr>
            </w:r>
            <w:r w:rsidR="003655D5">
              <w:rPr>
                <w:noProof/>
                <w:webHidden/>
              </w:rPr>
              <w:fldChar w:fldCharType="separate"/>
            </w:r>
            <w:r w:rsidR="00073D58">
              <w:rPr>
                <w:noProof/>
                <w:webHidden/>
              </w:rPr>
              <w:t>7</w:t>
            </w:r>
            <w:r w:rsidR="003655D5">
              <w:rPr>
                <w:noProof/>
                <w:webHidden/>
              </w:rPr>
              <w:fldChar w:fldCharType="end"/>
            </w:r>
          </w:hyperlink>
        </w:p>
        <w:p w14:paraId="3218CE84" w14:textId="0F010EA3" w:rsidR="003655D5" w:rsidRDefault="00000000">
          <w:pPr>
            <w:pStyle w:val="Inhopg2"/>
            <w:rPr>
              <w:rFonts w:eastAsiaTheme="minorEastAsia" w:cstheme="minorBidi"/>
              <w:bCs w:val="0"/>
              <w:noProof/>
              <w:color w:val="auto"/>
              <w:lang w:eastAsia="nl-NL"/>
            </w:rPr>
          </w:pPr>
          <w:hyperlink w:anchor="_Toc126586888" w:history="1">
            <w:r w:rsidR="003655D5" w:rsidRPr="000012A1">
              <w:rPr>
                <w:rStyle w:val="Hyperlink"/>
                <w:noProof/>
              </w:rPr>
              <w:t>Impact op de docent</w:t>
            </w:r>
            <w:r w:rsidR="003655D5">
              <w:rPr>
                <w:noProof/>
                <w:webHidden/>
              </w:rPr>
              <w:tab/>
            </w:r>
            <w:r w:rsidR="003655D5">
              <w:rPr>
                <w:noProof/>
                <w:webHidden/>
              </w:rPr>
              <w:fldChar w:fldCharType="begin"/>
            </w:r>
            <w:r w:rsidR="003655D5">
              <w:rPr>
                <w:noProof/>
                <w:webHidden/>
              </w:rPr>
              <w:instrText xml:space="preserve"> PAGEREF _Toc126586888 \h </w:instrText>
            </w:r>
            <w:r w:rsidR="003655D5">
              <w:rPr>
                <w:noProof/>
                <w:webHidden/>
              </w:rPr>
            </w:r>
            <w:r w:rsidR="003655D5">
              <w:rPr>
                <w:noProof/>
                <w:webHidden/>
              </w:rPr>
              <w:fldChar w:fldCharType="separate"/>
            </w:r>
            <w:r w:rsidR="00073D58">
              <w:rPr>
                <w:noProof/>
                <w:webHidden/>
              </w:rPr>
              <w:t>7</w:t>
            </w:r>
            <w:r w:rsidR="003655D5">
              <w:rPr>
                <w:noProof/>
                <w:webHidden/>
              </w:rPr>
              <w:fldChar w:fldCharType="end"/>
            </w:r>
          </w:hyperlink>
        </w:p>
        <w:p w14:paraId="7CB76369" w14:textId="7B4BD8F2" w:rsidR="003655D5" w:rsidRDefault="00000000">
          <w:pPr>
            <w:pStyle w:val="Inhopg2"/>
            <w:rPr>
              <w:rFonts w:eastAsiaTheme="minorEastAsia" w:cstheme="minorBidi"/>
              <w:bCs w:val="0"/>
              <w:noProof/>
              <w:color w:val="auto"/>
              <w:lang w:eastAsia="nl-NL"/>
            </w:rPr>
          </w:pPr>
          <w:hyperlink w:anchor="_Toc126586889" w:history="1">
            <w:r w:rsidR="003655D5" w:rsidRPr="000012A1">
              <w:rPr>
                <w:rStyle w:val="Hyperlink"/>
                <w:noProof/>
              </w:rPr>
              <w:t>Technische aspecten</w:t>
            </w:r>
            <w:r w:rsidR="003655D5">
              <w:rPr>
                <w:noProof/>
                <w:webHidden/>
              </w:rPr>
              <w:tab/>
            </w:r>
            <w:r w:rsidR="003655D5">
              <w:rPr>
                <w:noProof/>
                <w:webHidden/>
              </w:rPr>
              <w:fldChar w:fldCharType="begin"/>
            </w:r>
            <w:r w:rsidR="003655D5">
              <w:rPr>
                <w:noProof/>
                <w:webHidden/>
              </w:rPr>
              <w:instrText xml:space="preserve"> PAGEREF _Toc126586889 \h </w:instrText>
            </w:r>
            <w:r w:rsidR="003655D5">
              <w:rPr>
                <w:noProof/>
                <w:webHidden/>
              </w:rPr>
            </w:r>
            <w:r w:rsidR="003655D5">
              <w:rPr>
                <w:noProof/>
                <w:webHidden/>
              </w:rPr>
              <w:fldChar w:fldCharType="separate"/>
            </w:r>
            <w:r w:rsidR="00073D58">
              <w:rPr>
                <w:noProof/>
                <w:webHidden/>
              </w:rPr>
              <w:t>7</w:t>
            </w:r>
            <w:r w:rsidR="003655D5">
              <w:rPr>
                <w:noProof/>
                <w:webHidden/>
              </w:rPr>
              <w:fldChar w:fldCharType="end"/>
            </w:r>
          </w:hyperlink>
        </w:p>
        <w:p w14:paraId="226D9B99" w14:textId="3DF7608B" w:rsidR="003655D5" w:rsidRDefault="00000000">
          <w:pPr>
            <w:pStyle w:val="Inhopg1"/>
            <w:rPr>
              <w:rFonts w:eastAsiaTheme="minorEastAsia" w:cstheme="minorBidi"/>
              <w:b w:val="0"/>
              <w:bCs w:val="0"/>
              <w:noProof/>
              <w:color w:val="auto"/>
              <w:lang w:eastAsia="nl-NL"/>
            </w:rPr>
          </w:pPr>
          <w:hyperlink w:anchor="_Toc126586890" w:history="1">
            <w:r w:rsidR="003655D5" w:rsidRPr="000012A1">
              <w:rPr>
                <w:rStyle w:val="Hyperlink"/>
                <w:noProof/>
              </w:rPr>
              <w:t>5.</w:t>
            </w:r>
            <w:r w:rsidR="003655D5">
              <w:rPr>
                <w:rFonts w:eastAsiaTheme="minorEastAsia" w:cstheme="minorBidi"/>
                <w:b w:val="0"/>
                <w:bCs w:val="0"/>
                <w:noProof/>
                <w:color w:val="auto"/>
                <w:lang w:eastAsia="nl-NL"/>
              </w:rPr>
              <w:tab/>
            </w:r>
            <w:r w:rsidR="003655D5" w:rsidRPr="000012A1">
              <w:rPr>
                <w:rStyle w:val="Hyperlink"/>
                <w:noProof/>
              </w:rPr>
              <w:t>Ervaringen van andere hogescholen</w:t>
            </w:r>
            <w:r w:rsidR="003655D5">
              <w:rPr>
                <w:noProof/>
                <w:webHidden/>
              </w:rPr>
              <w:tab/>
            </w:r>
            <w:r w:rsidR="003655D5">
              <w:rPr>
                <w:noProof/>
                <w:webHidden/>
              </w:rPr>
              <w:fldChar w:fldCharType="begin"/>
            </w:r>
            <w:r w:rsidR="003655D5">
              <w:rPr>
                <w:noProof/>
                <w:webHidden/>
              </w:rPr>
              <w:instrText xml:space="preserve"> PAGEREF _Toc126586890 \h </w:instrText>
            </w:r>
            <w:r w:rsidR="003655D5">
              <w:rPr>
                <w:noProof/>
                <w:webHidden/>
              </w:rPr>
            </w:r>
            <w:r w:rsidR="003655D5">
              <w:rPr>
                <w:noProof/>
                <w:webHidden/>
              </w:rPr>
              <w:fldChar w:fldCharType="separate"/>
            </w:r>
            <w:r w:rsidR="00073D58">
              <w:rPr>
                <w:noProof/>
                <w:webHidden/>
              </w:rPr>
              <w:t>7</w:t>
            </w:r>
            <w:r w:rsidR="003655D5">
              <w:rPr>
                <w:noProof/>
                <w:webHidden/>
              </w:rPr>
              <w:fldChar w:fldCharType="end"/>
            </w:r>
          </w:hyperlink>
        </w:p>
        <w:p w14:paraId="61F6F826" w14:textId="5FE263CD" w:rsidR="003655D5" w:rsidRDefault="00000000">
          <w:pPr>
            <w:pStyle w:val="Inhopg1"/>
            <w:rPr>
              <w:rFonts w:eastAsiaTheme="minorEastAsia" w:cstheme="minorBidi"/>
              <w:b w:val="0"/>
              <w:bCs w:val="0"/>
              <w:noProof/>
              <w:color w:val="auto"/>
              <w:lang w:eastAsia="nl-NL"/>
            </w:rPr>
          </w:pPr>
          <w:hyperlink w:anchor="_Toc126586891" w:history="1">
            <w:r w:rsidR="003655D5" w:rsidRPr="000012A1">
              <w:rPr>
                <w:rStyle w:val="Hyperlink"/>
                <w:noProof/>
              </w:rPr>
              <w:t>6.</w:t>
            </w:r>
            <w:r w:rsidR="003655D5">
              <w:rPr>
                <w:rFonts w:eastAsiaTheme="minorEastAsia" w:cstheme="minorBidi"/>
                <w:b w:val="0"/>
                <w:bCs w:val="0"/>
                <w:noProof/>
                <w:color w:val="auto"/>
                <w:lang w:eastAsia="nl-NL"/>
              </w:rPr>
              <w:tab/>
            </w:r>
            <w:r w:rsidR="003655D5" w:rsidRPr="000012A1">
              <w:rPr>
                <w:rStyle w:val="Hyperlink"/>
                <w:noProof/>
              </w:rPr>
              <w:t>Conclusie</w:t>
            </w:r>
            <w:r w:rsidR="003655D5">
              <w:rPr>
                <w:noProof/>
                <w:webHidden/>
              </w:rPr>
              <w:tab/>
            </w:r>
            <w:r w:rsidR="003655D5">
              <w:rPr>
                <w:noProof/>
                <w:webHidden/>
              </w:rPr>
              <w:fldChar w:fldCharType="begin"/>
            </w:r>
            <w:r w:rsidR="003655D5">
              <w:rPr>
                <w:noProof/>
                <w:webHidden/>
              </w:rPr>
              <w:instrText xml:space="preserve"> PAGEREF _Toc126586891 \h </w:instrText>
            </w:r>
            <w:r w:rsidR="003655D5">
              <w:rPr>
                <w:noProof/>
                <w:webHidden/>
              </w:rPr>
            </w:r>
            <w:r w:rsidR="003655D5">
              <w:rPr>
                <w:noProof/>
                <w:webHidden/>
              </w:rPr>
              <w:fldChar w:fldCharType="separate"/>
            </w:r>
            <w:r w:rsidR="00073D58">
              <w:rPr>
                <w:noProof/>
                <w:webHidden/>
              </w:rPr>
              <w:t>8</w:t>
            </w:r>
            <w:r w:rsidR="003655D5">
              <w:rPr>
                <w:noProof/>
                <w:webHidden/>
              </w:rPr>
              <w:fldChar w:fldCharType="end"/>
            </w:r>
          </w:hyperlink>
        </w:p>
        <w:p w14:paraId="5A9AB327" w14:textId="3AE56E6F" w:rsidR="003655D5" w:rsidRDefault="00000000">
          <w:pPr>
            <w:pStyle w:val="Inhopg1"/>
            <w:rPr>
              <w:rFonts w:eastAsiaTheme="minorEastAsia" w:cstheme="minorBidi"/>
              <w:b w:val="0"/>
              <w:bCs w:val="0"/>
              <w:noProof/>
              <w:color w:val="auto"/>
              <w:lang w:eastAsia="nl-NL"/>
            </w:rPr>
          </w:pPr>
          <w:hyperlink w:anchor="_Toc126586892" w:history="1">
            <w:r w:rsidR="003655D5" w:rsidRPr="000012A1">
              <w:rPr>
                <w:rStyle w:val="Hyperlink"/>
                <w:noProof/>
              </w:rPr>
              <w:t>7.</w:t>
            </w:r>
            <w:r w:rsidR="003655D5">
              <w:rPr>
                <w:rFonts w:eastAsiaTheme="minorEastAsia" w:cstheme="minorBidi"/>
                <w:b w:val="0"/>
                <w:bCs w:val="0"/>
                <w:noProof/>
                <w:color w:val="auto"/>
                <w:lang w:eastAsia="nl-NL"/>
              </w:rPr>
              <w:tab/>
            </w:r>
            <w:r w:rsidR="003655D5" w:rsidRPr="000012A1">
              <w:rPr>
                <w:rStyle w:val="Hyperlink"/>
                <w:noProof/>
              </w:rPr>
              <w:t>Referenties</w:t>
            </w:r>
            <w:r w:rsidR="003655D5">
              <w:rPr>
                <w:noProof/>
                <w:webHidden/>
              </w:rPr>
              <w:tab/>
            </w:r>
            <w:r w:rsidR="003655D5">
              <w:rPr>
                <w:noProof/>
                <w:webHidden/>
              </w:rPr>
              <w:fldChar w:fldCharType="begin"/>
            </w:r>
            <w:r w:rsidR="003655D5">
              <w:rPr>
                <w:noProof/>
                <w:webHidden/>
              </w:rPr>
              <w:instrText xml:space="preserve"> PAGEREF _Toc126586892 \h </w:instrText>
            </w:r>
            <w:r w:rsidR="003655D5">
              <w:rPr>
                <w:noProof/>
                <w:webHidden/>
              </w:rPr>
            </w:r>
            <w:r w:rsidR="003655D5">
              <w:rPr>
                <w:noProof/>
                <w:webHidden/>
              </w:rPr>
              <w:fldChar w:fldCharType="separate"/>
            </w:r>
            <w:r w:rsidR="00073D58">
              <w:rPr>
                <w:noProof/>
                <w:webHidden/>
              </w:rPr>
              <w:t>9</w:t>
            </w:r>
            <w:r w:rsidR="003655D5">
              <w:rPr>
                <w:noProof/>
                <w:webHidden/>
              </w:rPr>
              <w:fldChar w:fldCharType="end"/>
            </w:r>
          </w:hyperlink>
        </w:p>
        <w:p w14:paraId="7BD7C7D7" w14:textId="0526427B" w:rsidR="003655D5" w:rsidRDefault="00000000">
          <w:pPr>
            <w:pStyle w:val="Inhopg1"/>
            <w:rPr>
              <w:rFonts w:eastAsiaTheme="minorEastAsia" w:cstheme="minorBidi"/>
              <w:b w:val="0"/>
              <w:bCs w:val="0"/>
              <w:noProof/>
              <w:color w:val="auto"/>
              <w:lang w:eastAsia="nl-NL"/>
            </w:rPr>
          </w:pPr>
          <w:hyperlink w:anchor="_Toc126586893" w:history="1">
            <w:r w:rsidR="003655D5" w:rsidRPr="000012A1">
              <w:rPr>
                <w:rStyle w:val="Hyperlink"/>
                <w:noProof/>
                <w:lang w:val="en-US"/>
              </w:rPr>
              <w:t>8.</w:t>
            </w:r>
            <w:r w:rsidR="003655D5">
              <w:rPr>
                <w:rFonts w:eastAsiaTheme="minorEastAsia" w:cstheme="minorBidi"/>
                <w:b w:val="0"/>
                <w:bCs w:val="0"/>
                <w:noProof/>
                <w:color w:val="auto"/>
                <w:lang w:eastAsia="nl-NL"/>
              </w:rPr>
              <w:tab/>
            </w:r>
            <w:r w:rsidR="003655D5" w:rsidRPr="000012A1">
              <w:rPr>
                <w:rStyle w:val="Hyperlink"/>
                <w:noProof/>
                <w:lang w:val="en-US"/>
              </w:rPr>
              <w:t>Bijlage: Beslisboom hybride onderwijs</w:t>
            </w:r>
            <w:r w:rsidR="003655D5">
              <w:rPr>
                <w:noProof/>
                <w:webHidden/>
              </w:rPr>
              <w:tab/>
            </w:r>
            <w:r w:rsidR="003655D5">
              <w:rPr>
                <w:noProof/>
                <w:webHidden/>
              </w:rPr>
              <w:fldChar w:fldCharType="begin"/>
            </w:r>
            <w:r w:rsidR="003655D5">
              <w:rPr>
                <w:noProof/>
                <w:webHidden/>
              </w:rPr>
              <w:instrText xml:space="preserve"> PAGEREF _Toc126586893 \h </w:instrText>
            </w:r>
            <w:r w:rsidR="003655D5">
              <w:rPr>
                <w:noProof/>
                <w:webHidden/>
              </w:rPr>
            </w:r>
            <w:r w:rsidR="003655D5">
              <w:rPr>
                <w:noProof/>
                <w:webHidden/>
              </w:rPr>
              <w:fldChar w:fldCharType="separate"/>
            </w:r>
            <w:r w:rsidR="00073D58">
              <w:rPr>
                <w:noProof/>
                <w:webHidden/>
              </w:rPr>
              <w:t>10</w:t>
            </w:r>
            <w:r w:rsidR="003655D5">
              <w:rPr>
                <w:noProof/>
                <w:webHidden/>
              </w:rPr>
              <w:fldChar w:fldCharType="end"/>
            </w:r>
          </w:hyperlink>
        </w:p>
        <w:p w14:paraId="00260F1E" w14:textId="201A79CB" w:rsidR="006C109B" w:rsidRDefault="006C109B" w:rsidP="006C109B">
          <w:r>
            <w:rPr>
              <w:b/>
            </w:rPr>
            <w:fldChar w:fldCharType="end"/>
          </w:r>
        </w:p>
      </w:sdtContent>
    </w:sdt>
    <w:p w14:paraId="4F1E91BE" w14:textId="77777777" w:rsidR="006C109B" w:rsidRDefault="006C109B" w:rsidP="006C109B"/>
    <w:p w14:paraId="62CA076E" w14:textId="77777777" w:rsidR="006C109B" w:rsidRDefault="006C109B" w:rsidP="006C109B">
      <w:pPr>
        <w:spacing w:line="276" w:lineRule="auto"/>
      </w:pPr>
    </w:p>
    <w:p w14:paraId="7B8BF447" w14:textId="77777777" w:rsidR="006C109B" w:rsidRPr="00D27218" w:rsidRDefault="006C109B" w:rsidP="006C109B">
      <w:pPr>
        <w:spacing w:line="276" w:lineRule="auto"/>
      </w:pPr>
    </w:p>
    <w:p w14:paraId="43274885" w14:textId="77777777" w:rsidR="006C109B" w:rsidRDefault="006C109B" w:rsidP="006C109B">
      <w:pPr>
        <w:rPr>
          <w:rFonts w:asciiTheme="majorHAnsi" w:eastAsiaTheme="majorEastAsia" w:hAnsiTheme="majorHAnsi" w:cstheme="majorBidi"/>
          <w:color w:val="1A105A" w:themeColor="accent1" w:themeShade="BF"/>
          <w:sz w:val="32"/>
          <w:szCs w:val="32"/>
        </w:rPr>
      </w:pPr>
      <w:r>
        <w:br w:type="page"/>
      </w:r>
    </w:p>
    <w:p w14:paraId="5515F28D" w14:textId="77777777" w:rsidR="006C109B" w:rsidRPr="00CD432E" w:rsidRDefault="006C109B" w:rsidP="006C109B">
      <w:pPr>
        <w:pStyle w:val="Kop1"/>
      </w:pPr>
      <w:bookmarkStart w:id="0" w:name="_Toc126586878"/>
      <w:r>
        <w:lastRenderedPageBreak/>
        <w:t>Aanleiding</w:t>
      </w:r>
      <w:bookmarkEnd w:id="0"/>
    </w:p>
    <w:p w14:paraId="4606FC11" w14:textId="570CAAA7" w:rsidR="006C109B" w:rsidRPr="008954ED" w:rsidRDefault="00E810E1" w:rsidP="006C109B">
      <w:r>
        <w:t xml:space="preserve">Het FMT heeft </w:t>
      </w:r>
      <w:r w:rsidR="006C109B">
        <w:t xml:space="preserve">de afdelingen O&amp;O en IM </w:t>
      </w:r>
      <w:r>
        <w:t xml:space="preserve">opdracht gegeven </w:t>
      </w:r>
      <w:r w:rsidR="006C109B">
        <w:t>om verschillende scenario’s voor hybride onderwijs en randvoorwaarden hiervoor</w:t>
      </w:r>
      <w:r w:rsidR="00A6194E">
        <w:t>,</w:t>
      </w:r>
      <w:r w:rsidR="006C109B">
        <w:t xml:space="preserve"> in kaart te brengen. Hybride onderwijs definiëren we als onderwijs waarbij een docent </w:t>
      </w:r>
      <w:r w:rsidR="006C109B" w:rsidRPr="0DA4AF51">
        <w:rPr>
          <w:b/>
        </w:rPr>
        <w:t>simultaan</w:t>
      </w:r>
      <w:r w:rsidR="006C109B">
        <w:t xml:space="preserve"> lesgeeft aan een fysieke groep en een groep online studenten.   </w:t>
      </w:r>
    </w:p>
    <w:p w14:paraId="1500E0C9" w14:textId="77777777" w:rsidR="006C109B" w:rsidRDefault="006C109B" w:rsidP="006C109B">
      <w:pPr>
        <w:jc w:val="both"/>
      </w:pPr>
    </w:p>
    <w:p w14:paraId="5DBC32DE" w14:textId="6B9DEDD5" w:rsidR="006C109B" w:rsidRDefault="006C109B" w:rsidP="006C109B">
      <w:pPr>
        <w:spacing w:line="276" w:lineRule="auto"/>
      </w:pPr>
      <w:r w:rsidRPr="0DA4AF51">
        <w:t xml:space="preserve">De </w:t>
      </w:r>
      <w:hyperlink r:id="rId11">
        <w:r w:rsidRPr="0DA4AF51">
          <w:rPr>
            <w:rStyle w:val="Hyperlink"/>
          </w:rPr>
          <w:t xml:space="preserve">Routekaart </w:t>
        </w:r>
        <w:proofErr w:type="spellStart"/>
        <w:r w:rsidRPr="0DA4AF51">
          <w:rPr>
            <w:rStyle w:val="Hyperlink"/>
          </w:rPr>
          <w:t>HvA</w:t>
        </w:r>
        <w:proofErr w:type="spellEnd"/>
        <w:r w:rsidRPr="0DA4AF51">
          <w:rPr>
            <w:rStyle w:val="Hyperlink"/>
          </w:rPr>
          <w:t xml:space="preserve"> 2022-2023</w:t>
        </w:r>
      </w:hyperlink>
      <w:r w:rsidRPr="0DA4AF51">
        <w:t xml:space="preserve"> presenteert verschillende onderwijs-scenario's in geval van een nieuwe Covid-uitbraak. Hybride wordt in deze covid scenario’s niet geadviseerd als voor de hand liggend</w:t>
      </w:r>
      <w:r w:rsidR="00A6194E">
        <w:t>e</w:t>
      </w:r>
      <w:r w:rsidRPr="0DA4AF51">
        <w:t xml:space="preserve"> vorm van onderwijs. Het uitgangspunt van de Routekaart is dat de </w:t>
      </w:r>
      <w:proofErr w:type="spellStart"/>
      <w:r w:rsidRPr="0DA4AF51">
        <w:t>HvA</w:t>
      </w:r>
      <w:proofErr w:type="spellEnd"/>
      <w:r w:rsidRPr="0DA4AF51">
        <w:t xml:space="preserve"> in alle scenario’s de ambitie als campushogeschool (dus met fysieke ontmoeting) wil blijven waarmaken en dus zoveel mogelijk (volledig) open wil blijven. </w:t>
      </w:r>
    </w:p>
    <w:p w14:paraId="17F8632A" w14:textId="77777777" w:rsidR="006C109B" w:rsidRDefault="006C109B" w:rsidP="006C109B">
      <w:pPr>
        <w:pStyle w:val="Kop1"/>
      </w:pPr>
      <w:bookmarkStart w:id="1" w:name="_Toc126586879"/>
      <w:r>
        <w:t>Achtergrond</w:t>
      </w:r>
      <w:bookmarkEnd w:id="1"/>
    </w:p>
    <w:p w14:paraId="2F01070B" w14:textId="12C78186" w:rsidR="006C109B" w:rsidRPr="006F7B06" w:rsidRDefault="006C109B" w:rsidP="006C109B">
      <w:pPr>
        <w:spacing w:line="276" w:lineRule="auto"/>
      </w:pPr>
      <w:r w:rsidRPr="0DA4AF51">
        <w:t xml:space="preserve">Tijdens de Covid-pandemie </w:t>
      </w:r>
      <w:r w:rsidR="00A6194E">
        <w:t xml:space="preserve">werd </w:t>
      </w:r>
      <w:r w:rsidRPr="0DA4AF51">
        <w:t xml:space="preserve">hybride onderwijs </w:t>
      </w:r>
      <w:r w:rsidR="00A6194E" w:rsidRPr="0DA4AF51">
        <w:t xml:space="preserve">in eerste instantie </w:t>
      </w:r>
      <w:r w:rsidRPr="0DA4AF51">
        <w:t>gezien een voor de hand liggende vorm van lesgeven. Vanwege de beperkte groepsgrootte werd lesgegeven aan een klein aantal studenten in de klas, terwijl de rest online meekeek. Volgens sommigen was dit een betere optie dan volledig online onderwijs. In de praktijk worstelden veel docenten met de techniek en het verdelen van de aandacht tussen klassikale en online studenten. Deze worsteling leidde tot verminderde tevredenheid bij studenten, zowel bij de fysieke – als de online groep.</w:t>
      </w:r>
    </w:p>
    <w:p w14:paraId="55780118" w14:textId="77777777" w:rsidR="006C109B" w:rsidRPr="006F7B06" w:rsidRDefault="006C109B" w:rsidP="006C109B">
      <w:pPr>
        <w:spacing w:line="276" w:lineRule="auto"/>
      </w:pPr>
    </w:p>
    <w:p w14:paraId="77CED639" w14:textId="1E4F2684" w:rsidR="006C109B" w:rsidRDefault="006C109B" w:rsidP="006C109B">
      <w:pPr>
        <w:spacing w:line="276" w:lineRule="auto"/>
      </w:pPr>
      <w:r w:rsidRPr="0DA4AF51">
        <w:t xml:space="preserve">Hybride onderwijs wordt binnen en buiten de </w:t>
      </w:r>
      <w:proofErr w:type="spellStart"/>
      <w:r w:rsidRPr="0DA4AF51">
        <w:t>HvA</w:t>
      </w:r>
      <w:proofErr w:type="spellEnd"/>
      <w:r w:rsidRPr="0DA4AF51">
        <w:t xml:space="preserve"> gezien als een nieuwe vorm van onderwijs. </w:t>
      </w:r>
      <w:r>
        <w:t>We spreken van hybride onderwijs als er tegelijkertijd fysiek en online wordt les</w:t>
      </w:r>
      <w:r w:rsidR="00A6194E">
        <w:t>ge</w:t>
      </w:r>
      <w:r>
        <w:t xml:space="preserve">geven, soms </w:t>
      </w:r>
      <w:r w:rsidR="00DD25CE">
        <w:t>wordt dit</w:t>
      </w:r>
      <w:r>
        <w:t xml:space="preserve"> simultaan onderwijs genoemd. </w:t>
      </w:r>
      <w:r w:rsidRPr="0DA4AF51">
        <w:t xml:space="preserve">De inzet van technologie om studenten in de klas en online samen les te geven kan  bepaalde voordelen opleveren: </w:t>
      </w:r>
    </w:p>
    <w:p w14:paraId="54FD471C" w14:textId="634272DA" w:rsidR="006C109B" w:rsidRDefault="006C109B" w:rsidP="006C109B">
      <w:pPr>
        <w:pStyle w:val="Lijstalinea"/>
        <w:numPr>
          <w:ilvl w:val="0"/>
          <w:numId w:val="21"/>
        </w:numPr>
        <w:spacing w:line="276" w:lineRule="auto"/>
      </w:pPr>
      <w:r w:rsidRPr="0DA4AF51">
        <w:t xml:space="preserve">Het kan studenten in staat stellen lessen online te volgen, die ze anders om uiteenlopende redenen zouden moeten missen. </w:t>
      </w:r>
    </w:p>
    <w:p w14:paraId="139DE780" w14:textId="77777777" w:rsidR="006C109B" w:rsidRDefault="006C109B" w:rsidP="006C109B">
      <w:pPr>
        <w:pStyle w:val="Lijstalinea"/>
        <w:numPr>
          <w:ilvl w:val="1"/>
          <w:numId w:val="21"/>
        </w:numPr>
        <w:spacing w:line="276" w:lineRule="auto"/>
      </w:pPr>
      <w:r w:rsidRPr="0DA4AF51">
        <w:t>studenten met een handicap of functiebeperking</w:t>
      </w:r>
    </w:p>
    <w:p w14:paraId="2BC6C350" w14:textId="77777777" w:rsidR="006C109B" w:rsidRDefault="006C109B" w:rsidP="006C109B">
      <w:pPr>
        <w:pStyle w:val="Lijstalinea"/>
        <w:numPr>
          <w:ilvl w:val="1"/>
          <w:numId w:val="21"/>
        </w:numPr>
        <w:spacing w:line="276" w:lineRule="auto"/>
      </w:pPr>
      <w:r w:rsidRPr="0DA4AF51">
        <w:t xml:space="preserve">studenten die werk en/of zorg en studie in deeltijd combineren. </w:t>
      </w:r>
    </w:p>
    <w:p w14:paraId="033F952E" w14:textId="77777777" w:rsidR="006C109B" w:rsidRDefault="006C109B" w:rsidP="006C109B">
      <w:pPr>
        <w:pStyle w:val="Lijstalinea"/>
        <w:numPr>
          <w:ilvl w:val="1"/>
          <w:numId w:val="21"/>
        </w:numPr>
        <w:spacing w:line="276" w:lineRule="auto"/>
      </w:pPr>
      <w:r w:rsidRPr="0DA4AF51">
        <w:t xml:space="preserve">studenten die tijdelijk niet naar de campus kunnen komen vanwege een lockdown of die in isolatie zitten. </w:t>
      </w:r>
    </w:p>
    <w:p w14:paraId="394AB345" w14:textId="77777777" w:rsidR="006C109B" w:rsidRDefault="006C109B" w:rsidP="006C109B">
      <w:pPr>
        <w:pStyle w:val="Lijstalinea"/>
        <w:numPr>
          <w:ilvl w:val="0"/>
          <w:numId w:val="21"/>
        </w:numPr>
        <w:spacing w:line="276" w:lineRule="auto"/>
      </w:pPr>
      <w:r w:rsidRPr="0DA4AF51">
        <w:t xml:space="preserve">Internationale studenten die geen huisvesting kunnen vinden. </w:t>
      </w:r>
    </w:p>
    <w:p w14:paraId="01CC2255" w14:textId="77777777" w:rsidR="006C109B" w:rsidRPr="0035008F" w:rsidRDefault="006C109B" w:rsidP="006C109B">
      <w:pPr>
        <w:pStyle w:val="Lijstalinea"/>
        <w:numPr>
          <w:ilvl w:val="0"/>
          <w:numId w:val="21"/>
        </w:numPr>
        <w:spacing w:line="276" w:lineRule="auto"/>
      </w:pPr>
      <w:r w:rsidRPr="0DA4AF51">
        <w:t xml:space="preserve">Het kan een oplossing zijn voor een tekort aan grote zalen op de campus. </w:t>
      </w:r>
    </w:p>
    <w:p w14:paraId="0F4DCD35" w14:textId="77777777" w:rsidR="006C109B" w:rsidRDefault="006C109B" w:rsidP="006C109B">
      <w:pPr>
        <w:spacing w:line="276" w:lineRule="auto"/>
      </w:pPr>
    </w:p>
    <w:p w14:paraId="2DA94566" w14:textId="77777777" w:rsidR="006C109B" w:rsidRDefault="006C109B">
      <w:pPr>
        <w:spacing w:line="240" w:lineRule="auto"/>
      </w:pPr>
      <w:r>
        <w:br w:type="page"/>
      </w:r>
    </w:p>
    <w:p w14:paraId="36C611D2" w14:textId="143418D4" w:rsidR="006C109B" w:rsidRDefault="006C109B" w:rsidP="006C109B">
      <w:pPr>
        <w:spacing w:line="276" w:lineRule="auto"/>
      </w:pPr>
      <w:r w:rsidRPr="0DA4AF51">
        <w:lastRenderedPageBreak/>
        <w:t>Daarbij kan hybride onderwijs worden beschreven op een continuüm:</w:t>
      </w:r>
    </w:p>
    <w:p w14:paraId="67A66C2B" w14:textId="77777777" w:rsidR="006C109B" w:rsidRPr="005F3FBF" w:rsidRDefault="006C109B" w:rsidP="006C109B">
      <w:pPr>
        <w:pStyle w:val="Lijstalinea"/>
        <w:numPr>
          <w:ilvl w:val="0"/>
          <w:numId w:val="22"/>
        </w:numPr>
        <w:spacing w:line="276" w:lineRule="auto"/>
      </w:pPr>
      <w:r w:rsidRPr="0DA4AF51">
        <w:t>Lage tot hoge impact op de uitvoering van het fysieke onderwijs en daarmee voor docenten, studenten. Van online meekijken tot hybride ontwerp.</w:t>
      </w:r>
    </w:p>
    <w:p w14:paraId="7690A760" w14:textId="77777777" w:rsidR="006C109B" w:rsidRDefault="006C109B" w:rsidP="006C109B">
      <w:pPr>
        <w:pStyle w:val="Lijstalinea"/>
        <w:numPr>
          <w:ilvl w:val="0"/>
          <w:numId w:val="22"/>
        </w:numPr>
        <w:spacing w:line="276" w:lineRule="auto"/>
      </w:pPr>
      <w:r w:rsidRPr="0DA4AF51">
        <w:t xml:space="preserve">En lage tot hoge technische ondersteuning. Van een laptop openklappen tot lesgeven in een hybride klaslokaal. </w:t>
      </w:r>
    </w:p>
    <w:p w14:paraId="26721473" w14:textId="77777777" w:rsidR="006C109B" w:rsidRDefault="006C109B" w:rsidP="006C109B">
      <w:pPr>
        <w:spacing w:line="276" w:lineRule="auto"/>
      </w:pPr>
      <w:r>
        <w:rPr>
          <w:noProof/>
        </w:rPr>
        <w:drawing>
          <wp:inline distT="0" distB="0" distL="0" distR="0" wp14:anchorId="4873B1E9" wp14:editId="197D160F">
            <wp:extent cx="5731510" cy="1052195"/>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5731510" cy="1052195"/>
                    </a:xfrm>
                    <a:prstGeom prst="rect">
                      <a:avLst/>
                    </a:prstGeom>
                  </pic:spPr>
                </pic:pic>
              </a:graphicData>
            </a:graphic>
          </wp:inline>
        </w:drawing>
      </w:r>
    </w:p>
    <w:p w14:paraId="01873BF3" w14:textId="48709DB2" w:rsidR="006C109B" w:rsidRPr="00EB79C5" w:rsidRDefault="006C109B" w:rsidP="006C109B">
      <w:pPr>
        <w:spacing w:line="276" w:lineRule="auto"/>
      </w:pPr>
      <w:r w:rsidRPr="0DA4AF51">
        <w:t>Hieronder word</w:t>
      </w:r>
      <w:r w:rsidR="002E654C">
        <w:t>t</w:t>
      </w:r>
      <w:r w:rsidRPr="0DA4AF51">
        <w:t xml:space="preserve"> een aantal hybride onderwijsscenario’s beschreven.</w:t>
      </w:r>
    </w:p>
    <w:p w14:paraId="3C138749" w14:textId="77777777" w:rsidR="006C109B" w:rsidRDefault="006C109B" w:rsidP="006C109B">
      <w:pPr>
        <w:pStyle w:val="Kop1"/>
      </w:pPr>
      <w:bookmarkStart w:id="2" w:name="_Toc126586880"/>
      <w:r>
        <w:t>Hybride onderwijsscenario’s</w:t>
      </w:r>
      <w:bookmarkEnd w:id="2"/>
    </w:p>
    <w:p w14:paraId="5439C33A" w14:textId="77777777" w:rsidR="006C109B" w:rsidRDefault="006C109B" w:rsidP="006C109B">
      <w:r w:rsidRPr="0DA4AF51">
        <w:t>De uitvoering van onderwijs is te beschrijven in verschillende scenario’s, bijvoorbeeld op basis van het doel van de les en de mate van interactie (zie hiervoor ook onze website</w:t>
      </w:r>
      <w:hyperlink r:id="rId13">
        <w:r w:rsidRPr="0DA4AF51">
          <w:rPr>
            <w:rStyle w:val="Hyperlink"/>
          </w:rPr>
          <w:t xml:space="preserve"> olab.fdmci.nl</w:t>
        </w:r>
      </w:hyperlink>
      <w:r w:rsidRPr="0DA4AF51">
        <w:t xml:space="preserve">). Het vormgeven van deze onderwijsscenario’s in een hybride vorm vraagt meer of minder technische ondersteuning en meer of minder aanpassing van het ontwerp van het huidige fysieke onderwijs. Ook hier gaat het om een continuüm van online meekijken tot een hybride ontwerp van het onderwijs. </w:t>
      </w:r>
    </w:p>
    <w:p w14:paraId="470366DB" w14:textId="77777777" w:rsidR="006C109B" w:rsidRDefault="006C109B" w:rsidP="006C109B"/>
    <w:p w14:paraId="688DB0C7" w14:textId="63430BDE" w:rsidR="006C109B" w:rsidRDefault="006C109B" w:rsidP="006C109B">
      <w:r w:rsidRPr="00617024">
        <w:t>Hybride onderwijs als onderwijs- en didactisch concept wordt bij voorkeur ondersteund met een daarvoor ingericht lokaal, een hybrid</w:t>
      </w:r>
      <w:r>
        <w:t>e</w:t>
      </w:r>
      <w:r w:rsidRPr="00617024">
        <w:t xml:space="preserve"> </w:t>
      </w:r>
      <w:r>
        <w:t>lokaal</w:t>
      </w:r>
      <w:r>
        <w:rPr>
          <w:rStyle w:val="Voetnootmarkering"/>
        </w:rPr>
        <w:footnoteReference w:id="2"/>
      </w:r>
      <w:r w:rsidRPr="00617024">
        <w:t>, het lokaal is dan ingericht om de onderwijservaring van de online studenten ook goed te faciliteren. Studenten hebben de keuze om de les online of in het klaslokaal te volgen. De hoeveelheid studenten die fysiek en/of online aanwezig kunnen zijn, kan dan beperkt zijn afhankelijk van het lokaal en de ondersteuning.</w:t>
      </w:r>
      <w:r>
        <w:rPr>
          <w:rStyle w:val="Voetnootmarkering"/>
        </w:rPr>
        <w:footnoteReference w:id="3"/>
      </w:r>
      <w:r>
        <w:t xml:space="preserve"> </w:t>
      </w:r>
      <w:r w:rsidRPr="00617024">
        <w:t>De ambitie van deze manier van verzorgen van hybride onderwijs, is dat zowel de studenten in de klas als de studenten die online aanwezig zijn actief mee</w:t>
      </w:r>
      <w:r w:rsidR="00FA3870">
        <w:t xml:space="preserve"> </w:t>
      </w:r>
      <w:r w:rsidRPr="00617024">
        <w:t xml:space="preserve">doen met de les. De interactie met de diverse groepen studenten kan op verschillende manieren worden vormgegeven. </w:t>
      </w:r>
    </w:p>
    <w:p w14:paraId="1EC3BE9A" w14:textId="77777777" w:rsidR="006C109B" w:rsidRDefault="006C109B" w:rsidP="006C109B"/>
    <w:p w14:paraId="5673DA88" w14:textId="31A21E5C" w:rsidR="006C109B" w:rsidRPr="00617024" w:rsidRDefault="006C109B" w:rsidP="006C109B">
      <w:r>
        <w:t xml:space="preserve">Het hybride onderwijs met beperkte impact op de fysieke les, kan worden beschreven als online meekijken met een “gewone” fysieke les. Dit kan een oplossing zijn voor afwezigheid van een aantal studenten door ziekte of andere omstandigheden. Deze vorm van online aanwezigheid bij een fysieke les betekent vooral een service aan studenten, maar is géén vervanging van de fysieke les. Dit type hybride onderwijs (online meekijken) kan worden gegeven in een speciaal lokaal of door het neerzetten van een laptop, waarbij de studenten mee kunnen kijken (maar beperkt meedoen) met de les. Dit wordt vooral ingezet als er acuut en kortdurend een oplossing wordt gezocht voor de afwezigheid van studenten; het kan dus gaan om studenten die in quarantaine zitten of studenten die door een OV-staking niet naar de campus kunnen komen. </w:t>
      </w:r>
      <w:r>
        <w:lastRenderedPageBreak/>
        <w:t xml:space="preserve">Als het gaat om een grote groep studenten, kan er een afweging worden gemaakt of helemaal online een betere optie is. Dit is afhankelijk van de lessen </w:t>
      </w:r>
      <w:r w:rsidR="00511444">
        <w:t xml:space="preserve">en of die </w:t>
      </w:r>
      <w:r>
        <w:t xml:space="preserve">eenvoudig én zinvol omgezet kunnen worden naar een online les. </w:t>
      </w:r>
    </w:p>
    <w:p w14:paraId="35938346" w14:textId="77777777" w:rsidR="006C109B" w:rsidRDefault="006C109B" w:rsidP="006C109B"/>
    <w:p w14:paraId="771FF589" w14:textId="77777777" w:rsidR="006C109B" w:rsidRPr="00CD432E" w:rsidRDefault="006C109B" w:rsidP="006C109B">
      <w:pPr>
        <w:spacing w:line="276" w:lineRule="auto"/>
      </w:pPr>
      <w:r w:rsidRPr="0DA4AF51">
        <w:t xml:space="preserve">De aandachtspunten bij de verschillende scenario’s van hybride onderwijs worden in de volgende paragraaf besproken. </w:t>
      </w:r>
    </w:p>
    <w:p w14:paraId="201B7232" w14:textId="77777777" w:rsidR="006C109B" w:rsidRPr="006C109B" w:rsidRDefault="006C109B" w:rsidP="006C109B">
      <w:pPr>
        <w:rPr>
          <w:rStyle w:val="Kop3Char"/>
          <w:lang w:val="nl-NL"/>
        </w:rPr>
      </w:pPr>
    </w:p>
    <w:p w14:paraId="57F8B185" w14:textId="528AC698" w:rsidR="006C109B" w:rsidRDefault="006C109B" w:rsidP="006C109B">
      <w:pPr>
        <w:pStyle w:val="Lijstalinea"/>
        <w:numPr>
          <w:ilvl w:val="0"/>
          <w:numId w:val="26"/>
        </w:numPr>
      </w:pPr>
      <w:bookmarkStart w:id="3" w:name="_Toc126586881"/>
      <w:r w:rsidRPr="006C109B">
        <w:rPr>
          <w:rStyle w:val="Kop2Char"/>
          <w:color w:val="241679" w:themeColor="accent1"/>
        </w:rPr>
        <w:t>Kennisoverdracht met gestuurde interactie</w:t>
      </w:r>
      <w:bookmarkEnd w:id="3"/>
      <w:r w:rsidRPr="006C109B">
        <w:rPr>
          <w:rFonts w:cstheme="majorHAnsi"/>
          <w:color w:val="241679" w:themeColor="text2"/>
        </w:rPr>
        <w:t xml:space="preserve"> </w:t>
      </w:r>
      <w:r w:rsidRPr="006C109B">
        <w:rPr>
          <w:rFonts w:cstheme="majorHAnsi"/>
          <w:color w:val="241679" w:themeColor="text2"/>
        </w:rPr>
        <w:br/>
      </w:r>
      <w:r w:rsidRPr="006C109B">
        <w:rPr>
          <w:rFonts w:asciiTheme="majorHAnsi" w:hAnsiTheme="majorHAnsi" w:cstheme="majorHAnsi"/>
          <w:color w:val="241679" w:themeColor="text2"/>
        </w:rPr>
        <w:t>informatieverstrekking, inleiding tot vak, theorieles</w:t>
      </w:r>
      <w:r w:rsidRPr="006C109B">
        <w:rPr>
          <w:rFonts w:asciiTheme="majorHAnsi" w:hAnsiTheme="majorHAnsi" w:cstheme="majorHAnsi"/>
          <w:color w:val="241679" w:themeColor="text2"/>
        </w:rPr>
        <w:br/>
      </w:r>
      <w:r w:rsidRPr="0DA4AF51">
        <w:t xml:space="preserve">Bij het overbrengen van nieuwe kennis waarbij de docent de interactie vaak stuurt met vragen en opdrachten, kan dit in hybride vorm door studenten zowel fysiek als online bijvoorbeeld een quiz te laten maken in </w:t>
      </w:r>
      <w:proofErr w:type="spellStart"/>
      <w:r w:rsidRPr="0DA4AF51">
        <w:t>Wooclap</w:t>
      </w:r>
      <w:proofErr w:type="spellEnd"/>
      <w:r w:rsidRPr="0DA4AF51">
        <w:t xml:space="preserve"> of hun vragen in te typen in de chat. Een hybride opzet vormt voor dit type les relatief weinig belemmering en komt tegemoet aan studenten die niet in staat zijn naar de campus te komen, maar de les wel willen volgen. </w:t>
      </w:r>
      <w:r>
        <w:br/>
      </w:r>
    </w:p>
    <w:p w14:paraId="7ABF0E7C" w14:textId="77777777" w:rsidR="006C109B" w:rsidRPr="00294E05" w:rsidRDefault="006C109B" w:rsidP="006C109B">
      <w:pPr>
        <w:spacing w:line="276" w:lineRule="auto"/>
        <w:ind w:left="709"/>
      </w:pPr>
      <w:r w:rsidRPr="0DA4AF51">
        <w:t>Online meekijken kan bij dit scenario zinvol zijn voor studenten, ze krijgen de uitleg en vragen vanuit de docent mee, de impact op de fysieke les is beperkt.</w:t>
      </w:r>
    </w:p>
    <w:p w14:paraId="0E9B9CB7" w14:textId="77777777" w:rsidR="006C109B" w:rsidRDefault="006C109B" w:rsidP="006C109B">
      <w:pPr>
        <w:spacing w:line="276" w:lineRule="auto"/>
      </w:pPr>
    </w:p>
    <w:p w14:paraId="02D7E117" w14:textId="79FE9FB0" w:rsidR="006C109B" w:rsidRDefault="006C109B" w:rsidP="006C109B">
      <w:pPr>
        <w:pStyle w:val="Lijstalinea"/>
        <w:numPr>
          <w:ilvl w:val="0"/>
          <w:numId w:val="26"/>
        </w:numPr>
        <w:spacing w:line="276" w:lineRule="auto"/>
      </w:pPr>
      <w:bookmarkStart w:id="4" w:name="_Toc126586882"/>
      <w:r w:rsidRPr="006C109B">
        <w:rPr>
          <w:rStyle w:val="Kop2Char"/>
          <w:color w:val="241679" w:themeColor="accent1"/>
        </w:rPr>
        <w:t>Toepassen van kennis met begeleide interactie</w:t>
      </w:r>
      <w:bookmarkEnd w:id="4"/>
      <w:r w:rsidRPr="006C109B">
        <w:rPr>
          <w:rStyle w:val="Kop3Char"/>
          <w:lang w:val="nl-NL"/>
        </w:rPr>
        <w:t xml:space="preserve"> </w:t>
      </w:r>
      <w:r>
        <w:rPr>
          <w:rStyle w:val="Kop3Char"/>
          <w:lang w:val="nl-NL"/>
        </w:rPr>
        <w:br/>
      </w:r>
      <w:r w:rsidRPr="006C109B">
        <w:rPr>
          <w:rFonts w:asciiTheme="majorHAnsi" w:hAnsiTheme="majorHAnsi" w:cstheme="majorHAnsi"/>
          <w:color w:val="241679" w:themeColor="text2"/>
        </w:rPr>
        <w:t>(werkcolleges met een gemeenschappelijke inleiding en daarna groepswerk)</w:t>
      </w:r>
      <w:r>
        <w:br/>
      </w:r>
      <w:r w:rsidRPr="0DA4AF51">
        <w:t xml:space="preserve">Bij het introduceren van nieuwe lesstof is het extra belangrijk dat studenten voldoende mogelijkheden hebben om vragen te stellen. In een hybride opzet zijn duidelijke communicatie vooraf over het stellen van vragen en chat-monitoring nodig. Een student of student-assistent kan de online vragen bijhouden en in de fysieke les stellen. </w:t>
      </w:r>
    </w:p>
    <w:p w14:paraId="2EE2E335" w14:textId="77777777" w:rsidR="006C109B" w:rsidRPr="00294E05" w:rsidRDefault="006C109B" w:rsidP="006C109B">
      <w:pPr>
        <w:pStyle w:val="Lijstalinea"/>
      </w:pPr>
    </w:p>
    <w:p w14:paraId="51333668" w14:textId="77777777" w:rsidR="006C109B" w:rsidRDefault="006C109B" w:rsidP="006C109B">
      <w:pPr>
        <w:pStyle w:val="Lijstalinea"/>
        <w:spacing w:line="276" w:lineRule="auto"/>
        <w:ind w:left="709"/>
      </w:pPr>
      <w:r w:rsidRPr="0DA4AF51">
        <w:t xml:space="preserve">Het groepswerk kan worden gedaan in groepjes waarbij fysieke en online studenten samen werken, de online studenten houden op die manier binding met hun medestudenten. Als studenten worden ingedeeld langs de lijn van fysiek of online aanwezigheid, zal er een student-assistent of docent de online studenten moeten begeleiden. </w:t>
      </w:r>
    </w:p>
    <w:p w14:paraId="34BB0F92" w14:textId="77777777" w:rsidR="006C109B" w:rsidRDefault="006C109B" w:rsidP="006C109B">
      <w:pPr>
        <w:pStyle w:val="Lijstalinea"/>
        <w:spacing w:line="276" w:lineRule="auto"/>
        <w:ind w:left="709"/>
      </w:pPr>
    </w:p>
    <w:p w14:paraId="07511B13" w14:textId="73E9E07E" w:rsidR="006C109B" w:rsidRPr="00810CED" w:rsidRDefault="006C109B" w:rsidP="006C109B">
      <w:pPr>
        <w:pStyle w:val="Lijstalinea"/>
        <w:spacing w:line="276" w:lineRule="auto"/>
        <w:ind w:left="709"/>
      </w:pPr>
      <w:r w:rsidRPr="0DA4AF51">
        <w:t>Online meekijken kan bij dit scenario zinvol zijn voor studenten om de uitleg te volgen, de impact op de fysieke les is beperkt. Door het maken van gecombineerde groepjes online en fysiek is de impact voor de docent op de fysieke les beperkt</w:t>
      </w:r>
      <w:r w:rsidR="00800211">
        <w:t>.</w:t>
      </w:r>
      <w:r w:rsidR="00800B44">
        <w:t xml:space="preserve"> </w:t>
      </w:r>
      <w:r w:rsidR="00800211">
        <w:t>D</w:t>
      </w:r>
      <w:r w:rsidR="00800B44">
        <w:t>e</w:t>
      </w:r>
      <w:r w:rsidR="00CE26A6">
        <w:t xml:space="preserve"> docent </w:t>
      </w:r>
      <w:r w:rsidR="00800211">
        <w:t>kan</w:t>
      </w:r>
      <w:r w:rsidR="00CE26A6">
        <w:t xml:space="preserve"> </w:t>
      </w:r>
      <w:r w:rsidR="00800211">
        <w:t xml:space="preserve">de groepjes in </w:t>
      </w:r>
      <w:r w:rsidR="00CE26A6">
        <w:t>de klas</w:t>
      </w:r>
      <w:r w:rsidR="00800211">
        <w:t xml:space="preserve"> begeleiden.</w:t>
      </w:r>
      <w:r w:rsidRPr="0DA4AF51">
        <w:t xml:space="preserve"> </w:t>
      </w:r>
    </w:p>
    <w:p w14:paraId="4D8862DF" w14:textId="77777777" w:rsidR="006C109B" w:rsidRPr="006C109B" w:rsidRDefault="006C109B" w:rsidP="006C109B">
      <w:pPr>
        <w:spacing w:line="276" w:lineRule="auto"/>
        <w:rPr>
          <w:rStyle w:val="Kop3Char"/>
          <w:lang w:val="nl-NL"/>
        </w:rPr>
      </w:pPr>
    </w:p>
    <w:p w14:paraId="0445DCFB" w14:textId="77777777" w:rsidR="006C109B" w:rsidRPr="00280A69" w:rsidRDefault="006C109B" w:rsidP="006C109B">
      <w:pPr>
        <w:pStyle w:val="Lijstalinea"/>
        <w:numPr>
          <w:ilvl w:val="0"/>
          <w:numId w:val="26"/>
        </w:numPr>
        <w:spacing w:line="276" w:lineRule="auto"/>
      </w:pPr>
      <w:bookmarkStart w:id="5" w:name="_Toc126586883"/>
      <w:r w:rsidRPr="006C109B">
        <w:rPr>
          <w:rStyle w:val="Kop2Char"/>
          <w:color w:val="241679" w:themeColor="accent1"/>
        </w:rPr>
        <w:t>Oefenen vaardigheden met veel interactie</w:t>
      </w:r>
      <w:bookmarkEnd w:id="5"/>
      <w:r w:rsidRPr="006C109B">
        <w:rPr>
          <w:rStyle w:val="Kop3Char"/>
          <w:lang w:val="nl-NL"/>
        </w:rPr>
        <w:t xml:space="preserve"> </w:t>
      </w:r>
      <w:r w:rsidRPr="002F142E">
        <w:rPr>
          <w:rFonts w:asciiTheme="majorHAnsi" w:hAnsiTheme="majorHAnsi" w:cstheme="majorHAnsi"/>
          <w:color w:val="241679" w:themeColor="text2"/>
        </w:rPr>
        <w:t>(werkcolleges en practica)</w:t>
      </w:r>
      <w:r w:rsidRPr="002F142E">
        <w:rPr>
          <w:rFonts w:asciiTheme="majorHAnsi" w:hAnsiTheme="majorHAnsi" w:cstheme="majorHAnsi"/>
          <w:color w:val="241679" w:themeColor="text2"/>
        </w:rPr>
        <w:br/>
      </w:r>
      <w:r w:rsidRPr="0DA4AF51">
        <w:t xml:space="preserve">Vaardigheden oefenen in een hybride vorm is soms mogelijk maar waarschijnlijk niet wenselijk. </w:t>
      </w:r>
    </w:p>
    <w:p w14:paraId="073B461B" w14:textId="77777777" w:rsidR="006C109B" w:rsidRDefault="006C109B" w:rsidP="006C109B">
      <w:pPr>
        <w:spacing w:line="276" w:lineRule="auto"/>
      </w:pPr>
    </w:p>
    <w:p w14:paraId="6B380D4C" w14:textId="77777777" w:rsidR="006C109B" w:rsidRDefault="006C109B">
      <w:pPr>
        <w:spacing w:line="240" w:lineRule="auto"/>
        <w:rPr>
          <w:rStyle w:val="Kop2Char"/>
          <w:color w:val="241679" w:themeColor="accent1"/>
        </w:rPr>
      </w:pPr>
      <w:r>
        <w:rPr>
          <w:rStyle w:val="Kop2Char"/>
          <w:color w:val="241679" w:themeColor="accent1"/>
        </w:rPr>
        <w:br w:type="page"/>
      </w:r>
    </w:p>
    <w:p w14:paraId="7BD87B22" w14:textId="77777777" w:rsidR="00682739" w:rsidRDefault="006C109B" w:rsidP="008B4DD8">
      <w:pPr>
        <w:pStyle w:val="Lijstalinea"/>
        <w:numPr>
          <w:ilvl w:val="0"/>
          <w:numId w:val="26"/>
        </w:numPr>
        <w:spacing w:line="276" w:lineRule="auto"/>
      </w:pPr>
      <w:bookmarkStart w:id="6" w:name="_Toc126586884"/>
      <w:r w:rsidRPr="006C109B">
        <w:rPr>
          <w:rStyle w:val="Kop2Char"/>
          <w:color w:val="241679" w:themeColor="accent1"/>
        </w:rPr>
        <w:lastRenderedPageBreak/>
        <w:t>Reflectie en feedback in interactie met medestudenten en docenten</w:t>
      </w:r>
      <w:bookmarkEnd w:id="6"/>
      <w:r>
        <w:br/>
      </w:r>
      <w:r w:rsidRPr="0DA4AF51">
        <w:t xml:space="preserve">Reflectie stimuleren en elkaar feedback laten geven kunnen studenten individueel en groepsgewijs doen. In hybride vorm kunnen studenten die fysiek aanwezig in groepjes werken om een </w:t>
      </w:r>
      <w:proofErr w:type="spellStart"/>
      <w:r w:rsidRPr="0DA4AF51">
        <w:t>mindmap</w:t>
      </w:r>
      <w:proofErr w:type="spellEnd"/>
      <w:r w:rsidRPr="0DA4AF51">
        <w:t xml:space="preserve"> te maken over de concepten die behandeld zijn en de online studenten kunnen dit in break-out rooms doen. De uitkomsten van de verschillende groepen worden plenair teruggekoppeld.  </w:t>
      </w:r>
      <w:r>
        <w:br/>
      </w:r>
      <w:r>
        <w:br/>
      </w:r>
      <w:r w:rsidRPr="0DA4AF51">
        <w:t>Door gebruik te maken</w:t>
      </w:r>
      <w:r w:rsidR="00291E3B">
        <w:t xml:space="preserve"> van een hybride werkvorm</w:t>
      </w:r>
      <w:r w:rsidRPr="0DA4AF51">
        <w:t xml:space="preserve"> van break-outs room kunnen studenten wel een goede bijdrage leveren</w:t>
      </w:r>
      <w:r w:rsidR="00291E3B">
        <w:t>.</w:t>
      </w:r>
      <w:r w:rsidRPr="0DA4AF51">
        <w:t xml:space="preserve"> </w:t>
      </w:r>
      <w:r w:rsidR="00291E3B">
        <w:t>D</w:t>
      </w:r>
      <w:r w:rsidRPr="0DA4AF51">
        <w:t xml:space="preserve">it vraagt </w:t>
      </w:r>
      <w:r w:rsidR="00A443C4">
        <w:t xml:space="preserve">begeleiding van de online studenten en </w:t>
      </w:r>
      <w:r w:rsidRPr="0DA4AF51">
        <w:t>voorbereiding van de docent</w:t>
      </w:r>
      <w:r w:rsidR="00291E3B">
        <w:t xml:space="preserve"> </w:t>
      </w:r>
      <w:r w:rsidRPr="0DA4AF51">
        <w:t xml:space="preserve">om de terugkoppeling op een goede manier te organiseren. </w:t>
      </w:r>
    </w:p>
    <w:p w14:paraId="71B3CADE" w14:textId="77777777" w:rsidR="00682739" w:rsidRDefault="00682739" w:rsidP="00682739">
      <w:pPr>
        <w:ind w:left="709"/>
      </w:pPr>
    </w:p>
    <w:p w14:paraId="2AF21F72" w14:textId="3AF8B13A" w:rsidR="00A259C9" w:rsidRPr="00682739" w:rsidRDefault="00A259C9" w:rsidP="00682739">
      <w:pPr>
        <w:ind w:left="709"/>
      </w:pPr>
      <w:r w:rsidRPr="0DA4AF51">
        <w:t>Online meekijken is bij dit scenario waarschijnlijk niet heel zinvol.</w:t>
      </w:r>
    </w:p>
    <w:p w14:paraId="14DF10CB" w14:textId="77777777" w:rsidR="006C109B" w:rsidRPr="00810CED" w:rsidRDefault="006C109B" w:rsidP="00682739">
      <w:pPr>
        <w:ind w:left="709"/>
      </w:pPr>
    </w:p>
    <w:p w14:paraId="4C93EC73" w14:textId="77777777" w:rsidR="006C109B" w:rsidRDefault="006C109B" w:rsidP="006C109B">
      <w:pPr>
        <w:pStyle w:val="Kop1"/>
      </w:pPr>
      <w:bookmarkStart w:id="7" w:name="_Toc126586885"/>
      <w:r>
        <w:t>Aandachtspunten hybride onderwijs</w:t>
      </w:r>
      <w:bookmarkEnd w:id="7"/>
    </w:p>
    <w:p w14:paraId="61E2D42A" w14:textId="3D615FB0" w:rsidR="006C109B" w:rsidRPr="006C109B" w:rsidRDefault="006C109B" w:rsidP="006C109B">
      <w:pPr>
        <w:rPr>
          <w:rStyle w:val="Kop2Char"/>
          <w:color w:val="241679" w:themeColor="accent1"/>
        </w:rPr>
      </w:pPr>
      <w:bookmarkStart w:id="8" w:name="_Toc126586886"/>
      <w:r w:rsidRPr="006C109B">
        <w:rPr>
          <w:rStyle w:val="Kop2Char"/>
          <w:color w:val="241679" w:themeColor="accent1"/>
        </w:rPr>
        <w:t>Aansluiting bij het Onderwijs</w:t>
      </w:r>
      <w:r w:rsidR="6F6B2EB5" w:rsidRPr="4E9218A4">
        <w:rPr>
          <w:rStyle w:val="Kop2Char"/>
          <w:color w:val="241679" w:themeColor="accent1"/>
        </w:rPr>
        <w:t>-</w:t>
      </w:r>
      <w:r w:rsidRPr="006C109B">
        <w:rPr>
          <w:rStyle w:val="Kop2Char"/>
          <w:color w:val="241679" w:themeColor="accent1"/>
        </w:rPr>
        <w:t xml:space="preserve"> en Toetsbeleid</w:t>
      </w:r>
      <w:bookmarkEnd w:id="8"/>
    </w:p>
    <w:p w14:paraId="55F227AC" w14:textId="77777777" w:rsidR="006C109B" w:rsidRPr="00DC4C73" w:rsidRDefault="006C109B" w:rsidP="006C109B">
      <w:r>
        <w:t xml:space="preserve">De (technische) mogelijkheden die er zijn om hybride onderwijs vorm te geven, garanderen niet dat hybride onderwijs ook daadwerkelijk goed onderwijs is. Het </w:t>
      </w:r>
      <w:proofErr w:type="spellStart"/>
      <w:r>
        <w:t>HvA</w:t>
      </w:r>
      <w:proofErr w:type="spellEnd"/>
      <w:r>
        <w:t xml:space="preserve"> onderwijs- en </w:t>
      </w:r>
      <w:proofErr w:type="spellStart"/>
      <w:r>
        <w:t>toetsbeleid</w:t>
      </w:r>
      <w:proofErr w:type="spellEnd"/>
      <w:r>
        <w:t xml:space="preserve"> heeft ook bij hybride onderwijs het uitgangspunt:</w:t>
      </w:r>
    </w:p>
    <w:p w14:paraId="45E8D836" w14:textId="101F9CEC" w:rsidR="006C109B" w:rsidRPr="00DC4C73" w:rsidRDefault="006C109B" w:rsidP="006C109B">
      <w:pPr>
        <w:pStyle w:val="Lijstalinea"/>
        <w:numPr>
          <w:ilvl w:val="0"/>
          <w:numId w:val="24"/>
        </w:numPr>
        <w:spacing w:line="240" w:lineRule="auto"/>
      </w:pPr>
      <w:r>
        <w:t xml:space="preserve">We geven studenten regie over hun eigen </w:t>
      </w:r>
      <w:proofErr w:type="spellStart"/>
      <w:r>
        <w:t>leerpad</w:t>
      </w:r>
      <w:proofErr w:type="spellEnd"/>
      <w:r w:rsidR="00FE15FC">
        <w:t>.</w:t>
      </w:r>
    </w:p>
    <w:p w14:paraId="10BB6A95" w14:textId="27D3B844" w:rsidR="006C109B" w:rsidRDefault="006C109B" w:rsidP="006C109B">
      <w:pPr>
        <w:pStyle w:val="Lijstalinea"/>
        <w:numPr>
          <w:ilvl w:val="0"/>
          <w:numId w:val="24"/>
        </w:numPr>
        <w:spacing w:line="240" w:lineRule="auto"/>
      </w:pPr>
      <w:r>
        <w:t>We bieden activerend onderwijs aan</w:t>
      </w:r>
      <w:r w:rsidR="00FE15FC">
        <w:t>.</w:t>
      </w:r>
    </w:p>
    <w:p w14:paraId="00F49D3D" w14:textId="719B09D0" w:rsidR="006C109B" w:rsidRDefault="006C109B" w:rsidP="006C109B">
      <w:pPr>
        <w:pStyle w:val="Lijstalinea"/>
        <w:numPr>
          <w:ilvl w:val="0"/>
          <w:numId w:val="24"/>
        </w:numPr>
        <w:spacing w:line="240" w:lineRule="auto"/>
      </w:pPr>
      <w:r>
        <w:t>We werken in leergemeenschappen</w:t>
      </w:r>
      <w:r w:rsidR="00FE15FC">
        <w:t>.</w:t>
      </w:r>
    </w:p>
    <w:p w14:paraId="4340EF19" w14:textId="63D46F57" w:rsidR="006C109B" w:rsidRDefault="006C109B" w:rsidP="006C109B">
      <w:pPr>
        <w:pStyle w:val="Lijstalinea"/>
        <w:numPr>
          <w:ilvl w:val="0"/>
          <w:numId w:val="24"/>
        </w:numPr>
        <w:spacing w:line="240" w:lineRule="auto"/>
      </w:pPr>
      <w:r>
        <w:t>We toetsen en beoordelen ontwikkelingsgericht</w:t>
      </w:r>
      <w:r w:rsidR="00FE15FC">
        <w:t>.</w:t>
      </w:r>
    </w:p>
    <w:p w14:paraId="2D2165EE" w14:textId="67C04354" w:rsidR="006C109B" w:rsidRPr="00DC4C73" w:rsidRDefault="006C109B" w:rsidP="006C109B">
      <w:pPr>
        <w:pStyle w:val="Lijstalinea"/>
        <w:numPr>
          <w:ilvl w:val="0"/>
          <w:numId w:val="24"/>
        </w:numPr>
        <w:spacing w:line="240" w:lineRule="auto"/>
      </w:pPr>
      <w:r>
        <w:t xml:space="preserve">We hanteren </w:t>
      </w:r>
      <w:proofErr w:type="spellStart"/>
      <w:r>
        <w:t>toetsvormen</w:t>
      </w:r>
      <w:proofErr w:type="spellEnd"/>
      <w:r>
        <w:t xml:space="preserve"> die representatief zijn voor de professie</w:t>
      </w:r>
      <w:r w:rsidR="00FE15FC">
        <w:t>.</w:t>
      </w:r>
    </w:p>
    <w:p w14:paraId="75502437" w14:textId="77777777" w:rsidR="006C109B" w:rsidRDefault="006C109B" w:rsidP="006C109B"/>
    <w:p w14:paraId="1E8A3A22" w14:textId="27B56414" w:rsidR="006C109B" w:rsidRPr="00B73A62" w:rsidRDefault="006C109B" w:rsidP="006C109B">
      <w:r>
        <w:t xml:space="preserve">Het online meekijken met een fysieke les draagt voor de online studenten niet meteen bij aan activerend onderwijs of het werken in leergemeenschappen. Vanuit het perspectief van het onderwijs- en </w:t>
      </w:r>
      <w:proofErr w:type="spellStart"/>
      <w:r>
        <w:t>toetsbeleid</w:t>
      </w:r>
      <w:proofErr w:type="spellEnd"/>
      <w:r>
        <w:t xml:space="preserve"> willen we deze vorm van onderwijs dan ook terughoudend aanbieden. Online meekijken bij een fysieke les, kan worden ingezet als een “beter dan niets” oplossing voor (een kleine groep) studenten die niet aanwezig kunnen zijn. De impact voor docenten is bij deze vorm van hybride onderwijs beperkt en daarom bij uitzondering toepasbaar. </w:t>
      </w:r>
    </w:p>
    <w:p w14:paraId="37E4F069" w14:textId="77777777" w:rsidR="006C109B" w:rsidRPr="00B73A62" w:rsidRDefault="006C109B" w:rsidP="006C109B"/>
    <w:p w14:paraId="64E7BF9D" w14:textId="5584706A" w:rsidR="006C109B" w:rsidRPr="00B73A62" w:rsidRDefault="006C109B" w:rsidP="006C109B">
      <w:r>
        <w:t>Hybride onderwijs in de vorm van simultaan onderwijs met een fysiek</w:t>
      </w:r>
      <w:r w:rsidR="009C3DA5">
        <w:t>e</w:t>
      </w:r>
      <w:r>
        <w:t xml:space="preserve"> groep en een online groep studenten vraagt meer van docenten om de interactie met beide groepen op een goede manier vorm te geven. Als dit op een goede manier wordt vormgegeven kan dit onderwijs voor zowel de aanwezige studenten als de online studenten activerend onderwijs zijn en er kan ook worden gewerkt in leergemeenschappen</w:t>
      </w:r>
      <w:r w:rsidR="00437EBB">
        <w:t xml:space="preserve">, door groepswerk en uitwisseling </w:t>
      </w:r>
      <w:r w:rsidR="0064428C">
        <w:t>tussen de verschillende groepen studenten</w:t>
      </w:r>
      <w:r>
        <w:t xml:space="preserve">. Daarnaast biedt het studenten meer flexibiliteit. Voor specifieke soorten onderwijs, zoals deeltijd of voor onderwijs met internationale studenten, kan hybride onderwijs een goede vorm van onderwijs zijn. Deze vorm van hybride onderwijs is dus een bewuste keuze, passend bij de inhoud en opzet van module of de opleiding. Dit vraagt faciliteiten en ondersteuning van docenten en dat er vóór de uitvoering van het hybride onderwijs een ontwerp is gemaakt waarin de combinatie van fysiek en online is uitgewerkt.   </w:t>
      </w:r>
    </w:p>
    <w:p w14:paraId="29AED137" w14:textId="77777777" w:rsidR="006C109B" w:rsidRDefault="006C109B" w:rsidP="006C109B"/>
    <w:p w14:paraId="65DF5299" w14:textId="77777777" w:rsidR="006C109B" w:rsidRDefault="006C109B">
      <w:pPr>
        <w:spacing w:line="240" w:lineRule="auto"/>
        <w:rPr>
          <w:rStyle w:val="Kop2Char"/>
          <w:color w:val="241679" w:themeColor="accent1"/>
        </w:rPr>
      </w:pPr>
      <w:r>
        <w:rPr>
          <w:rStyle w:val="Kop2Char"/>
          <w:color w:val="241679" w:themeColor="accent1"/>
        </w:rPr>
        <w:br w:type="page"/>
      </w:r>
    </w:p>
    <w:p w14:paraId="329CE307" w14:textId="4A9C3663" w:rsidR="006C109B" w:rsidRPr="006C109B" w:rsidRDefault="006C109B" w:rsidP="006C109B">
      <w:pPr>
        <w:rPr>
          <w:rStyle w:val="Kop2Char"/>
          <w:color w:val="241679" w:themeColor="accent1"/>
        </w:rPr>
      </w:pPr>
      <w:bookmarkStart w:id="9" w:name="_Toc126586887"/>
      <w:r w:rsidRPr="006C109B">
        <w:rPr>
          <w:rStyle w:val="Kop2Char"/>
          <w:color w:val="241679" w:themeColor="accent1"/>
        </w:rPr>
        <w:lastRenderedPageBreak/>
        <w:t>Impact op de student</w:t>
      </w:r>
      <w:bookmarkEnd w:id="9"/>
    </w:p>
    <w:p w14:paraId="47BE5849" w14:textId="46F21CAB" w:rsidR="006C109B" w:rsidRDefault="006C109B" w:rsidP="006C109B">
      <w:pPr>
        <w:pStyle w:val="Lijstalinea"/>
        <w:numPr>
          <w:ilvl w:val="0"/>
          <w:numId w:val="20"/>
        </w:numPr>
        <w:spacing w:line="276" w:lineRule="auto"/>
      </w:pPr>
      <w:r w:rsidRPr="0DA4AF51">
        <w:t xml:space="preserve">Het volgen van online lessen is vermoeiender dan </w:t>
      </w:r>
      <w:r w:rsidR="00796805">
        <w:t xml:space="preserve">het volgen van </w:t>
      </w:r>
      <w:r w:rsidRPr="0DA4AF51">
        <w:t xml:space="preserve">fysieke lessen. Bij het aanbieden van hybride onderwijs moet daar rekening mee worden gehouden, door bijvoorbeeld voldoende interactie met online studenten, check of de studenten de stof echt hebben begrepen en wellicht meer korte pauzes. </w:t>
      </w:r>
    </w:p>
    <w:p w14:paraId="6C4DD311" w14:textId="77777777" w:rsidR="006C109B" w:rsidRDefault="006C109B" w:rsidP="006C109B">
      <w:pPr>
        <w:pStyle w:val="Lijstalinea"/>
        <w:numPr>
          <w:ilvl w:val="0"/>
          <w:numId w:val="20"/>
        </w:numPr>
        <w:spacing w:line="276" w:lineRule="auto"/>
      </w:pPr>
      <w:r w:rsidRPr="0DA4AF51">
        <w:t>Hybride lijkt een interessante optie voor deeltijdstudenten, maar het is extra vermoeiend dus wellicht extra lastig te combineren.</w:t>
      </w:r>
    </w:p>
    <w:p w14:paraId="00A71842" w14:textId="77777777" w:rsidR="006C109B" w:rsidRPr="00737E3B" w:rsidRDefault="006C109B" w:rsidP="006C109B">
      <w:pPr>
        <w:pStyle w:val="Lijstalinea"/>
        <w:numPr>
          <w:ilvl w:val="0"/>
          <w:numId w:val="20"/>
        </w:numPr>
        <w:spacing w:line="276" w:lineRule="auto"/>
      </w:pPr>
      <w:r w:rsidRPr="0DA4AF51">
        <w:t>De keuze voor hybride moet niet leiden tot een online cursus voor sommige studenten. Voor de binding met de medestudenten, docenten en opleiding is het belangrijk dat studenten ook naar de campus komen.</w:t>
      </w:r>
    </w:p>
    <w:p w14:paraId="255A50CE" w14:textId="77777777" w:rsidR="006C109B" w:rsidRPr="00CD432E" w:rsidRDefault="006C109B" w:rsidP="006C109B">
      <w:pPr>
        <w:pStyle w:val="Lijstalinea"/>
        <w:spacing w:line="276" w:lineRule="auto"/>
        <w:rPr>
          <w:b/>
          <w:bCs w:val="0"/>
        </w:rPr>
      </w:pPr>
    </w:p>
    <w:p w14:paraId="14DAA47D" w14:textId="77777777" w:rsidR="006C109B" w:rsidRPr="006C109B" w:rsidRDefault="006C109B" w:rsidP="006C109B">
      <w:pPr>
        <w:rPr>
          <w:rStyle w:val="Kop2Char"/>
          <w:color w:val="241679" w:themeColor="accent1"/>
        </w:rPr>
      </w:pPr>
      <w:bookmarkStart w:id="10" w:name="_Toc126586888"/>
      <w:r w:rsidRPr="006C109B">
        <w:rPr>
          <w:rStyle w:val="Kop2Char"/>
          <w:color w:val="241679" w:themeColor="accent1"/>
        </w:rPr>
        <w:t>Impact op de docent</w:t>
      </w:r>
      <w:bookmarkEnd w:id="10"/>
    </w:p>
    <w:p w14:paraId="22E5107D" w14:textId="0A30A770" w:rsidR="006C109B" w:rsidRDefault="006C109B" w:rsidP="006C109B">
      <w:pPr>
        <w:pStyle w:val="Lijstalinea"/>
        <w:numPr>
          <w:ilvl w:val="0"/>
          <w:numId w:val="20"/>
        </w:numPr>
        <w:spacing w:line="276" w:lineRule="auto"/>
      </w:pPr>
      <w:r w:rsidRPr="0DA4AF51">
        <w:t xml:space="preserve">Tijdens de lessen moet de docent interactie hebben met online en offline studenten. Dit veroorzaakt extra cognitieve belasting voor de </w:t>
      </w:r>
      <w:r w:rsidR="000D2ED3">
        <w:t>docent</w:t>
      </w:r>
      <w:r w:rsidRPr="0DA4AF51">
        <w:t xml:space="preserve"> en leidt tot meer uitputting. De inzet van een student of student-assistent die de online sessie begeleidt is hier voor een mogelijke oplossing.</w:t>
      </w:r>
    </w:p>
    <w:p w14:paraId="2E53EF4F" w14:textId="4E63E70D" w:rsidR="00C04648" w:rsidRPr="00810CED" w:rsidRDefault="00C04648" w:rsidP="006C109B">
      <w:pPr>
        <w:pStyle w:val="Lijstalinea"/>
        <w:numPr>
          <w:ilvl w:val="0"/>
          <w:numId w:val="20"/>
        </w:numPr>
        <w:spacing w:line="276" w:lineRule="auto"/>
      </w:pPr>
      <w:r>
        <w:t>Vragen van</w:t>
      </w:r>
      <w:r w:rsidR="00405D68">
        <w:t xml:space="preserve">uit het klaslokaal moeten herhaald worden voor de online studenten en vragen in de chat of een gesproken bijdrage van een online student moeten </w:t>
      </w:r>
      <w:r w:rsidR="008105EE">
        <w:t>worden herhaald voor de studenten in het klaslokaal.</w:t>
      </w:r>
    </w:p>
    <w:p w14:paraId="48B648AA" w14:textId="77777777" w:rsidR="006C109B" w:rsidRPr="00652B4D" w:rsidRDefault="006C109B" w:rsidP="006C109B">
      <w:pPr>
        <w:pStyle w:val="Lijstalinea"/>
        <w:numPr>
          <w:ilvl w:val="0"/>
          <w:numId w:val="20"/>
        </w:numPr>
        <w:spacing w:line="276" w:lineRule="auto"/>
      </w:pPr>
      <w:r w:rsidRPr="0DA4AF51">
        <w:t xml:space="preserve">“Het geven van een hybride les vraagt een uitgebreide voorbereiding (meer dan voor een </w:t>
      </w:r>
      <w:proofErr w:type="spellStart"/>
      <w:r w:rsidRPr="0DA4AF51">
        <w:t>unimodale</w:t>
      </w:r>
      <w:proofErr w:type="spellEnd"/>
      <w:r w:rsidRPr="0DA4AF51">
        <w:t xml:space="preserve"> les) en je moet als docent vaak en snel schakelen tussen offline en je online interactie met je studenten. Dit </w:t>
      </w:r>
      <w:r w:rsidRPr="0DA4AF51">
        <w:rPr>
          <w:i/>
          <w:iCs/>
        </w:rPr>
        <w:t>kan </w:t>
      </w:r>
      <w:r w:rsidRPr="0DA4AF51">
        <w:t xml:space="preserve">ten koste van de kwaliteit van je onderwijs gaan.” </w:t>
      </w:r>
      <w:r w:rsidRPr="0DA4AF51">
        <w:rPr>
          <w:rStyle w:val="Voetnootmarkering"/>
        </w:rPr>
        <w:footnoteReference w:id="4"/>
      </w:r>
      <w:r w:rsidRPr="0DA4AF51">
        <w:t xml:space="preserve">  </w:t>
      </w:r>
    </w:p>
    <w:p w14:paraId="140E7B43" w14:textId="77777777" w:rsidR="006C109B" w:rsidRPr="00810CED" w:rsidRDefault="006C109B" w:rsidP="006C109B">
      <w:pPr>
        <w:pStyle w:val="Lijstalinea"/>
        <w:numPr>
          <w:ilvl w:val="0"/>
          <w:numId w:val="20"/>
        </w:numPr>
        <w:spacing w:line="276" w:lineRule="auto"/>
      </w:pPr>
      <w:r w:rsidRPr="0DA4AF51">
        <w:t>Activiteiten voor in de klas kunnen niet 1-op-1 worden vertaald naar online. De docent moet de leeractiviteiten dus aanpassen.</w:t>
      </w:r>
    </w:p>
    <w:p w14:paraId="0A9B7EE0" w14:textId="77777777" w:rsidR="006C109B" w:rsidRDefault="006C109B" w:rsidP="006C109B">
      <w:pPr>
        <w:pStyle w:val="Lijstalinea"/>
        <w:spacing w:line="276" w:lineRule="auto"/>
      </w:pPr>
    </w:p>
    <w:p w14:paraId="0A5F206F" w14:textId="77777777" w:rsidR="006C109B" w:rsidRPr="006C109B" w:rsidRDefault="006C109B" w:rsidP="006C109B">
      <w:pPr>
        <w:rPr>
          <w:rStyle w:val="Kop2Char"/>
          <w:color w:val="241679" w:themeColor="accent1"/>
        </w:rPr>
      </w:pPr>
      <w:bookmarkStart w:id="11" w:name="_Toc126586889"/>
      <w:r w:rsidRPr="006C109B">
        <w:rPr>
          <w:rStyle w:val="Kop2Char"/>
          <w:color w:val="241679" w:themeColor="accent1"/>
        </w:rPr>
        <w:t>Technische aspecten</w:t>
      </w:r>
      <w:bookmarkEnd w:id="11"/>
      <w:r w:rsidRPr="006C109B">
        <w:rPr>
          <w:rStyle w:val="Kop2Char"/>
          <w:color w:val="241679" w:themeColor="accent1"/>
        </w:rPr>
        <w:t xml:space="preserve"> </w:t>
      </w:r>
    </w:p>
    <w:p w14:paraId="7E6BF99E" w14:textId="05D7A314" w:rsidR="006C109B" w:rsidRDefault="006C109B" w:rsidP="006C109B">
      <w:pPr>
        <w:pStyle w:val="Lijstalinea"/>
        <w:numPr>
          <w:ilvl w:val="0"/>
          <w:numId w:val="20"/>
        </w:numPr>
        <w:spacing w:line="276" w:lineRule="auto"/>
      </w:pPr>
      <w:r w:rsidRPr="0DA4AF51">
        <w:t>Goed geluid voor alles. Als de docent niet is te verstaan heeft de online les geen zin. Als er vragen in de fysieke les worden gesteld, moet de docent deze herhalen voor de online studenten.</w:t>
      </w:r>
      <w:r w:rsidR="000D2ED3">
        <w:t xml:space="preserve"> </w:t>
      </w:r>
      <w:r w:rsidRPr="0DA4AF51">
        <w:t xml:space="preserve"> </w:t>
      </w:r>
    </w:p>
    <w:p w14:paraId="0F54248D" w14:textId="77777777" w:rsidR="006C109B" w:rsidRPr="00F66565" w:rsidRDefault="006C109B" w:rsidP="006C109B">
      <w:pPr>
        <w:pStyle w:val="Lijstalinea"/>
        <w:numPr>
          <w:ilvl w:val="0"/>
          <w:numId w:val="20"/>
        </w:numPr>
        <w:spacing w:line="276" w:lineRule="auto"/>
      </w:pPr>
      <w:r w:rsidRPr="0DA4AF51">
        <w:t>Bij uitleg van een docent bij een whiteboard moet dit goed zichtbaar én leesbaar zijn.</w:t>
      </w:r>
    </w:p>
    <w:p w14:paraId="36DA7193" w14:textId="4370A13B" w:rsidR="006C109B" w:rsidRDefault="006C109B">
      <w:pPr>
        <w:spacing w:line="240" w:lineRule="auto"/>
        <w:rPr>
          <w:rFonts w:asciiTheme="majorHAnsi" w:eastAsiaTheme="majorEastAsia" w:hAnsiTheme="majorHAnsi" w:cs="Arial (Koppen CS)"/>
          <w:b/>
          <w:color w:val="25167A"/>
          <w:sz w:val="40"/>
          <w:szCs w:val="40"/>
        </w:rPr>
      </w:pPr>
    </w:p>
    <w:p w14:paraId="2A0AFC55" w14:textId="1D7F472E" w:rsidR="006C109B" w:rsidRDefault="006C109B" w:rsidP="006C109B">
      <w:pPr>
        <w:pStyle w:val="Kop1"/>
      </w:pPr>
      <w:bookmarkStart w:id="12" w:name="_Toc126586890"/>
      <w:r>
        <w:t>Ervaringen van andere hogescholen</w:t>
      </w:r>
      <w:bookmarkEnd w:id="12"/>
    </w:p>
    <w:p w14:paraId="027F0AD2" w14:textId="77777777" w:rsidR="006C109B" w:rsidRDefault="006C109B" w:rsidP="006C109B">
      <w:pPr>
        <w:spacing w:line="276" w:lineRule="auto"/>
      </w:pPr>
      <w:r>
        <w:t xml:space="preserve">Bij de Universiteit Utrecht zijn 44 lokalen voorzien van apparatuur om hybride les te geven. In de ruimtes hangen meerdere schermen, een beweegbare camera en een zaalmicrofoon zodat vragen uit de klas ook gehoord worden door studenten online. Een pool studentassistenten ondersteunt bij de techniek. Ondanks alle apparatuur en ondersteuning zijn de colleges sinds het opheffen van de coronamaatregelen </w:t>
      </w:r>
      <w:r w:rsidRPr="006309CF">
        <w:t>vrijwel allemaal weer fysiek</w:t>
      </w:r>
      <w:r>
        <w:t xml:space="preserve">. Redenen hiervoor zijn dat de kwaliteit van hybride onderwijs lager is en dat studenten online sneller hun motivatie </w:t>
      </w:r>
      <w:r>
        <w:lastRenderedPageBreak/>
        <w:t>verliezen. Meerdere docenten gaven aan een hogere werkdruk te ervaren. Dit komt omdat het veel inspanning kost om constant twee verschillende groepen studenten aan te spreken. Bovendien is het moeilijk om mensen via een scherm actief bij een college te betrekken en interactie te krijgen. Ook het opstarten van de techniek en oplossen van eventuele storingen kost extra tijd. De universiteit onderkent dat hybride voor doelgroepen zoals deeltijd- en internationale studenten een oplossing kan bieden, maar benadrukt dat de groep die wel op locatie is en hier nadeel van ondervindt veel groter is.</w:t>
      </w:r>
      <w:r>
        <w:rPr>
          <w:rStyle w:val="Voetnootmarkering"/>
        </w:rPr>
        <w:footnoteReference w:id="5"/>
      </w:r>
    </w:p>
    <w:p w14:paraId="5ECEC7C5" w14:textId="77777777" w:rsidR="006C109B" w:rsidRDefault="006C109B" w:rsidP="006C109B">
      <w:pPr>
        <w:spacing w:line="276" w:lineRule="auto"/>
      </w:pPr>
    </w:p>
    <w:p w14:paraId="3DD2B439" w14:textId="77777777" w:rsidR="006C109B" w:rsidRDefault="006C109B" w:rsidP="006C109B">
      <w:pPr>
        <w:spacing w:line="276" w:lineRule="auto"/>
      </w:pPr>
      <w:r>
        <w:t xml:space="preserve">De Hogeschool Rotterdam gebruikt </w:t>
      </w:r>
      <w:hyperlink r:id="rId14">
        <w:proofErr w:type="spellStart"/>
        <w:r w:rsidRPr="0DA4AF51">
          <w:rPr>
            <w:rStyle w:val="Hyperlink"/>
          </w:rPr>
          <w:t>Learn</w:t>
        </w:r>
        <w:proofErr w:type="spellEnd"/>
        <w:r w:rsidRPr="0DA4AF51">
          <w:rPr>
            <w:rStyle w:val="Hyperlink"/>
          </w:rPr>
          <w:t xml:space="preserve"> </w:t>
        </w:r>
        <w:proofErr w:type="spellStart"/>
        <w:r w:rsidRPr="0DA4AF51">
          <w:rPr>
            <w:rStyle w:val="Hyperlink"/>
          </w:rPr>
          <w:t>Anywhere</w:t>
        </w:r>
        <w:proofErr w:type="spellEnd"/>
      </w:hyperlink>
      <w:r>
        <w:t>, een uitgebreide variant van het systeem in Utrecht. Er wordt geen gebruik gemaakt van ondersteuning door student-assistenten, volgens de projectleider is dit niet nodig omdat de apparatuur goed is en omdat de docenten de eerste drie lessen begeleiding krijgen in de techniek en simultaan lesgeven. Om te voorkomen dat studenten een vak volledig online volgen gebruikt men een roulatiesysteem waarbij de docent aanwijst wie online en wie fysiek mag deelnemen. Bij ziekte of noodgevallen kan in overleg met de docent geruild worden.</w:t>
      </w:r>
    </w:p>
    <w:p w14:paraId="5758CF83" w14:textId="77777777" w:rsidR="006C109B" w:rsidRDefault="006C109B" w:rsidP="006C109B">
      <w:pPr>
        <w:spacing w:line="276" w:lineRule="auto"/>
      </w:pPr>
    </w:p>
    <w:p w14:paraId="051DC882" w14:textId="77777777" w:rsidR="006C109B" w:rsidRDefault="006C109B" w:rsidP="006C109B">
      <w:pPr>
        <w:spacing w:line="276" w:lineRule="auto"/>
      </w:pPr>
      <w:r>
        <w:t xml:space="preserve">Het gebruik van de lokalen in Rotterdam ligt laag, geschat wordt rond de 5%. De docenten die het gebruiken zijn zeer tevreden. Als genoemde reden voor het lage gebruik wordt aangegeven dat de lokalen als </w:t>
      </w:r>
      <w:proofErr w:type="spellStart"/>
      <w:r>
        <w:t>it</w:t>
      </w:r>
      <w:proofErr w:type="spellEnd"/>
      <w:r>
        <w:t>-push gekomen zijn. De geleerde les hieruit was dat het beter is om eerst de behoefte uit te vragen alvorens systemen aan te schaffen.</w:t>
      </w:r>
      <w:r>
        <w:rPr>
          <w:rStyle w:val="Voetnootmarkering"/>
        </w:rPr>
        <w:footnoteReference w:id="6"/>
      </w:r>
    </w:p>
    <w:p w14:paraId="2EFBFD60" w14:textId="001DEB0C" w:rsidR="006C109B" w:rsidRDefault="006C109B">
      <w:pPr>
        <w:spacing w:line="240" w:lineRule="auto"/>
        <w:rPr>
          <w:rFonts w:asciiTheme="majorHAnsi" w:eastAsiaTheme="majorEastAsia" w:hAnsiTheme="majorHAnsi" w:cs="Arial (Koppen CS)"/>
          <w:b/>
          <w:color w:val="25167A"/>
          <w:sz w:val="40"/>
          <w:szCs w:val="40"/>
        </w:rPr>
      </w:pPr>
    </w:p>
    <w:p w14:paraId="62A1D6A0" w14:textId="04A0FC4E" w:rsidR="006C109B" w:rsidRPr="002D1041" w:rsidRDefault="006C109B" w:rsidP="006C109B">
      <w:pPr>
        <w:pStyle w:val="Kop1"/>
      </w:pPr>
      <w:bookmarkStart w:id="13" w:name="_Toc126586891"/>
      <w:r>
        <w:t>Conclusie</w:t>
      </w:r>
      <w:bookmarkEnd w:id="13"/>
    </w:p>
    <w:p w14:paraId="75B3A930" w14:textId="2B61CFE5" w:rsidR="006C109B" w:rsidRDefault="00FD2FF4" w:rsidP="006C109B">
      <w:r>
        <w:t>Bezien</w:t>
      </w:r>
      <w:r w:rsidR="00C92D81">
        <w:t xml:space="preserve"> vanuit het Onderwijs- en </w:t>
      </w:r>
      <w:proofErr w:type="spellStart"/>
      <w:r w:rsidR="00C92D81">
        <w:t>Toetsbeleid</w:t>
      </w:r>
      <w:proofErr w:type="spellEnd"/>
      <w:r w:rsidR="008E30F7">
        <w:t>,</w:t>
      </w:r>
      <w:r>
        <w:t xml:space="preserve"> is hybride onderwijs geen </w:t>
      </w:r>
      <w:r w:rsidR="00604FA1">
        <w:t xml:space="preserve">voor de hand liggende </w:t>
      </w:r>
      <w:r w:rsidR="00FA49A9">
        <w:t>manier om het</w:t>
      </w:r>
      <w:r w:rsidR="00DA5147">
        <w:t xml:space="preserve"> onderwijs</w:t>
      </w:r>
      <w:r w:rsidR="00FA49A9">
        <w:t xml:space="preserve"> aan te bieden</w:t>
      </w:r>
      <w:r w:rsidR="006C109B" w:rsidRPr="0DA4AF51">
        <w:t>. Online meekijken kan voor acute situaties een “beter dan niets” optie zijn voor studenten. Dit wordt dan aangeboden aan een beperkte groep studenten voor een beperkte tijd.</w:t>
      </w:r>
    </w:p>
    <w:p w14:paraId="086E9A51" w14:textId="77777777" w:rsidR="006C109B" w:rsidRDefault="006C109B" w:rsidP="006C109B"/>
    <w:p w14:paraId="1622BCEA" w14:textId="51EA4DB1" w:rsidR="006C109B" w:rsidRDefault="006C109B" w:rsidP="006C109B">
      <w:r>
        <w:t xml:space="preserve">Daarnaast kan hybride onderwijs voor deeltijdstudenten evenals voor internationale projecten en internationaal onderwijs mogelijkheden bieden om het onderwijs te volgen op de manier die past bij hun situatie. Hybride onderwijs kan een plek hebben in een aanbod van meer plaats- en tijdsonafhankelijk onderwijs, waarmee het onderwijsaanbod van FDMCI flexibeler en meer toekomstbestendig wordt gemaakt. Door het ontwerpen van het curriculum met meer aandacht voor plaats- en tijdonafhankelijk studeren, krijgen studenten meer keuzemogelijkheden om het onderwijs te volgen op de manier die past bij hun situatie én wordt geborgd dat het onderwijs blijft opleiden voor de eindkwalificaties van onze opleidingen. Dit vraagt echter om investeringen in het ontwerpen van onderwijs en scholing van docenten en </w:t>
      </w:r>
      <w:r w:rsidR="003523B2">
        <w:t xml:space="preserve">in </w:t>
      </w:r>
      <w:r>
        <w:t>de technische randvoorwaarden. Het evalueren van dit nieuwe type onderwijs is van groot belang</w:t>
      </w:r>
      <w:r w:rsidR="00FE4986">
        <w:t>, om de kwaliteit te bewaken en te zorgen voor de juiste technische randvoorwaarden</w:t>
      </w:r>
      <w:r>
        <w:t xml:space="preserve">. Op die manier kan vastgesteld worden onder welke voorwaarden hybride onderwijs werkt en voor welke </w:t>
      </w:r>
      <w:r>
        <w:lastRenderedPageBreak/>
        <w:t>doelgroep, om op die manier ons onderwijsaanbod flexibeler en toekomstbestendig te maken. De ervaring van andere hogescholen leert dat technische randvoorwaarden en ondersteuning geen garantie zijn voor succes.</w:t>
      </w:r>
    </w:p>
    <w:p w14:paraId="4DB62C48" w14:textId="77777777" w:rsidR="006C109B" w:rsidRDefault="006C109B" w:rsidP="006C109B"/>
    <w:p w14:paraId="60CDA6BD" w14:textId="3DD96927" w:rsidR="006C109B" w:rsidRDefault="006C109B" w:rsidP="006C109B">
      <w:r>
        <w:t xml:space="preserve">Er is geen eenvoudig antwoord te formuleren </w:t>
      </w:r>
      <w:r w:rsidR="00995180">
        <w:t xml:space="preserve">op de vraag </w:t>
      </w:r>
      <w:r>
        <w:t xml:space="preserve">of we hybride onderwijs binnen FDMCI zouden moeten omarmen of ontmoedigen, dit hangt van verschillende factoren af. </w:t>
      </w:r>
      <w:r w:rsidR="00995180">
        <w:t>Daarom</w:t>
      </w:r>
      <w:r>
        <w:t xml:space="preserve"> is er een beslisboom gemaakt om te bepalen wanneer hybride onderwijs ingezet zou kunnen worden. </w:t>
      </w:r>
    </w:p>
    <w:p w14:paraId="4C827FAB" w14:textId="77777777" w:rsidR="006C109B" w:rsidRDefault="006C109B" w:rsidP="006C109B"/>
    <w:p w14:paraId="4568A940" w14:textId="6F3875C8" w:rsidR="006C109B" w:rsidRPr="006236BE" w:rsidRDefault="006C109B" w:rsidP="006C109B">
      <w:r>
        <w:t>Het belangrijkste advies dat we kunnen geven is, dat het opleidingsmanagement samen met docenten</w:t>
      </w:r>
      <w:r w:rsidR="002A00C5">
        <w:t xml:space="preserve">, </w:t>
      </w:r>
      <w:r>
        <w:t xml:space="preserve">studenten </w:t>
      </w:r>
      <w:r w:rsidR="002A00C5">
        <w:t xml:space="preserve">en onderwijskundig adviseurs </w:t>
      </w:r>
      <w:r>
        <w:t>bekijkt of hybride onderwijs passend is bij hun onderwijs</w:t>
      </w:r>
      <w:r w:rsidR="002A00C5">
        <w:t>.</w:t>
      </w:r>
      <w:r>
        <w:t xml:space="preserve"> De kwaliteit van het onderwijs moet daarbij altijd voorop blijven staan.  </w:t>
      </w:r>
    </w:p>
    <w:p w14:paraId="5B31C5D4" w14:textId="77777777" w:rsidR="006C109B" w:rsidRPr="00EE08B8" w:rsidRDefault="006C109B" w:rsidP="006C109B">
      <w:pPr>
        <w:spacing w:line="276" w:lineRule="auto"/>
      </w:pPr>
    </w:p>
    <w:p w14:paraId="1F7F3E18" w14:textId="77777777" w:rsidR="006C109B" w:rsidRPr="00CD432E" w:rsidRDefault="006C109B" w:rsidP="006C109B">
      <w:pPr>
        <w:pStyle w:val="Kop1"/>
      </w:pPr>
      <w:bookmarkStart w:id="14" w:name="_Toc126586892"/>
      <w:r>
        <w:t>Referenties</w:t>
      </w:r>
      <w:bookmarkEnd w:id="14"/>
    </w:p>
    <w:p w14:paraId="6F7DDDA8" w14:textId="77777777" w:rsidR="006C109B" w:rsidRDefault="00000000" w:rsidP="006C109B">
      <w:pPr>
        <w:pStyle w:val="Lijstalinea"/>
        <w:numPr>
          <w:ilvl w:val="0"/>
          <w:numId w:val="25"/>
        </w:numPr>
        <w:spacing w:line="276" w:lineRule="auto"/>
      </w:pPr>
      <w:hyperlink r:id="rId15" w:history="1">
        <w:r w:rsidR="006C109B" w:rsidRPr="004A5FA0">
          <w:rPr>
            <w:rStyle w:val="Hyperlink"/>
          </w:rPr>
          <w:t>https://www.surf.nl/files/2021-09/surf-hybrid-classrooms.pdf</w:t>
        </w:r>
      </w:hyperlink>
      <w:r w:rsidR="006C109B">
        <w:t xml:space="preserve"> </w:t>
      </w:r>
    </w:p>
    <w:p w14:paraId="4AAD660C" w14:textId="77777777" w:rsidR="006C109B" w:rsidRPr="00CD432E" w:rsidRDefault="00000000" w:rsidP="006C109B">
      <w:pPr>
        <w:pStyle w:val="Lijstalinea"/>
        <w:numPr>
          <w:ilvl w:val="0"/>
          <w:numId w:val="25"/>
        </w:numPr>
        <w:spacing w:line="276" w:lineRule="auto"/>
      </w:pPr>
      <w:hyperlink r:id="rId16" w:history="1">
        <w:r w:rsidR="006C109B" w:rsidRPr="004A5FA0">
          <w:rPr>
            <w:rStyle w:val="Hyperlink"/>
          </w:rPr>
          <w:t>https://dub.uu.nl/nl/achtergrond/hybride-onderwijs-legt-het-af-tegen-fysieke-colleges-0</w:t>
        </w:r>
      </w:hyperlink>
    </w:p>
    <w:p w14:paraId="7930C97A" w14:textId="77777777" w:rsidR="006C109B" w:rsidRPr="00AA0C54" w:rsidRDefault="00000000" w:rsidP="006C109B">
      <w:pPr>
        <w:pStyle w:val="Lijstalinea"/>
        <w:numPr>
          <w:ilvl w:val="0"/>
          <w:numId w:val="25"/>
        </w:numPr>
        <w:spacing w:line="276" w:lineRule="auto"/>
      </w:pPr>
      <w:hyperlink r:id="rId17">
        <w:r w:rsidR="006C109B" w:rsidRPr="00AA0C54">
          <w:rPr>
            <w:rStyle w:val="Hyperlink"/>
          </w:rPr>
          <w:t>https://husite.nl/tln/wp-content/uploads/sites/303/2021/07/hybride-onderwijs-HU-4-varianten.png</w:t>
        </w:r>
      </w:hyperlink>
    </w:p>
    <w:p w14:paraId="5FAE3578" w14:textId="77777777" w:rsidR="006C109B" w:rsidRPr="006C109B" w:rsidRDefault="00000000" w:rsidP="006C109B">
      <w:pPr>
        <w:pStyle w:val="Lijstalinea"/>
        <w:numPr>
          <w:ilvl w:val="0"/>
          <w:numId w:val="25"/>
        </w:numPr>
        <w:spacing w:line="276" w:lineRule="auto"/>
        <w:rPr>
          <w:rStyle w:val="Hyperlink"/>
          <w:color w:val="auto"/>
          <w:u w:val="none"/>
        </w:rPr>
      </w:pPr>
      <w:hyperlink r:id="rId18">
        <w:r w:rsidR="006C109B" w:rsidRPr="006C109B">
          <w:rPr>
            <w:rStyle w:val="Hyperlink"/>
          </w:rPr>
          <w:t>https://dedingendebaas.nl/2020/06/08/simultaan-onderwijs/</w:t>
        </w:r>
      </w:hyperlink>
    </w:p>
    <w:p w14:paraId="39462904" w14:textId="77777777" w:rsidR="006C109B" w:rsidRPr="006C109B" w:rsidRDefault="006C109B" w:rsidP="006C109B">
      <w:pPr>
        <w:rPr>
          <w:rStyle w:val="Hyperlink"/>
        </w:rPr>
      </w:pPr>
      <w:r w:rsidRPr="006C109B">
        <w:rPr>
          <w:rStyle w:val="Hyperlink"/>
        </w:rPr>
        <w:br w:type="page"/>
      </w:r>
    </w:p>
    <w:p w14:paraId="53A051EC" w14:textId="77777777" w:rsidR="006C109B" w:rsidRPr="009D063B" w:rsidRDefault="006C109B" w:rsidP="006C109B">
      <w:pPr>
        <w:pStyle w:val="Kop1"/>
        <w:rPr>
          <w:lang w:val="en-US"/>
        </w:rPr>
      </w:pPr>
      <w:bookmarkStart w:id="15" w:name="_Toc126586893"/>
      <w:proofErr w:type="spellStart"/>
      <w:r>
        <w:rPr>
          <w:lang w:val="en-US"/>
        </w:rPr>
        <w:lastRenderedPageBreak/>
        <w:t>Bijlage</w:t>
      </w:r>
      <w:proofErr w:type="spellEnd"/>
      <w:r>
        <w:rPr>
          <w:lang w:val="en-US"/>
        </w:rPr>
        <w:t xml:space="preserve">: </w:t>
      </w:r>
      <w:proofErr w:type="spellStart"/>
      <w:r>
        <w:rPr>
          <w:lang w:val="en-US"/>
        </w:rPr>
        <w:t>Beslisboom</w:t>
      </w:r>
      <w:proofErr w:type="spellEnd"/>
      <w:r>
        <w:rPr>
          <w:lang w:val="en-US"/>
        </w:rPr>
        <w:t xml:space="preserve"> </w:t>
      </w:r>
      <w:proofErr w:type="spellStart"/>
      <w:r>
        <w:rPr>
          <w:lang w:val="en-US"/>
        </w:rPr>
        <w:t>hybride</w:t>
      </w:r>
      <w:proofErr w:type="spellEnd"/>
      <w:r>
        <w:rPr>
          <w:lang w:val="en-US"/>
        </w:rPr>
        <w:t xml:space="preserve"> </w:t>
      </w:r>
      <w:proofErr w:type="spellStart"/>
      <w:r>
        <w:rPr>
          <w:lang w:val="en-US"/>
        </w:rPr>
        <w:t>onderwijs</w:t>
      </w:r>
      <w:bookmarkEnd w:id="15"/>
      <w:proofErr w:type="spellEnd"/>
    </w:p>
    <w:p w14:paraId="5F4421AB" w14:textId="75DB790D" w:rsidR="006C109B" w:rsidRPr="00682739" w:rsidRDefault="00000000" w:rsidP="0051302A">
      <w:pPr>
        <w:pStyle w:val="HvAStandaard"/>
        <w:rPr>
          <w:lang w:val="en-US"/>
        </w:rPr>
      </w:pPr>
      <w:hyperlink r:id="rId19" w:history="1">
        <w:r w:rsidR="00682739" w:rsidRPr="00E85DB6">
          <w:rPr>
            <w:rStyle w:val="Hyperlink"/>
            <w:lang w:val="en-US"/>
          </w:rPr>
          <w:t>https://icthva.sharepoint.com/:b:/s/FDMCI_ORG__O_O/ETadffjTlBRNnzcwzvI6xtsBybZqEJbjG9itY6xycDl_Sg?e=EJgX27</w:t>
        </w:r>
      </w:hyperlink>
      <w:r w:rsidR="00682739">
        <w:rPr>
          <w:lang w:val="en-US"/>
        </w:rPr>
        <w:t xml:space="preserve"> </w:t>
      </w:r>
    </w:p>
    <w:sectPr w:rsidR="006C109B" w:rsidRPr="00682739" w:rsidSect="00397648">
      <w:headerReference w:type="default" r:id="rId20"/>
      <w:footerReference w:type="default" r:id="rId21"/>
      <w:headerReference w:type="first" r:id="rId22"/>
      <w:footerReference w:type="first" r:id="rId23"/>
      <w:pgSz w:w="11906" w:h="16838" w:code="9"/>
      <w:pgMar w:top="1542" w:right="1276" w:bottom="1542" w:left="1276" w:header="709" w:footer="62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8492B" w14:textId="77777777" w:rsidR="00562C50" w:rsidRDefault="00562C50" w:rsidP="00107404">
      <w:r>
        <w:separator/>
      </w:r>
    </w:p>
    <w:p w14:paraId="57BBF6F9" w14:textId="77777777" w:rsidR="00562C50" w:rsidRDefault="00562C50"/>
    <w:p w14:paraId="60FE8E24" w14:textId="77777777" w:rsidR="00562C50" w:rsidRDefault="00562C50"/>
  </w:endnote>
  <w:endnote w:type="continuationSeparator" w:id="0">
    <w:p w14:paraId="2E75F005" w14:textId="77777777" w:rsidR="00562C50" w:rsidRDefault="00562C50" w:rsidP="00107404">
      <w:r>
        <w:continuationSeparator/>
      </w:r>
    </w:p>
    <w:p w14:paraId="7D85B4E6" w14:textId="77777777" w:rsidR="00562C50" w:rsidRDefault="00562C50"/>
    <w:p w14:paraId="0D79C788" w14:textId="77777777" w:rsidR="00562C50" w:rsidRDefault="00562C50"/>
  </w:endnote>
  <w:endnote w:type="continuationNotice" w:id="1">
    <w:p w14:paraId="533D8396" w14:textId="77777777" w:rsidR="00562C50" w:rsidRDefault="00562C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Body CS)">
    <w:altName w:val="Arial"/>
    <w:charset w:val="00"/>
    <w:family w:val="roman"/>
    <w:pitch w:val="default"/>
  </w:font>
  <w:font w:name="Arial (Koppen CS)">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Hoofdtekst CS)">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812840"/>
      <w:docPartObj>
        <w:docPartGallery w:val="Page Numbers (Bottom of Page)"/>
        <w:docPartUnique/>
      </w:docPartObj>
    </w:sdtPr>
    <w:sdtContent>
      <w:p w14:paraId="4897CFD3" w14:textId="3FCBF364" w:rsidR="003655D5" w:rsidRDefault="003655D5">
        <w:pPr>
          <w:pStyle w:val="Voettekst"/>
          <w:jc w:val="right"/>
        </w:pPr>
        <w:r>
          <w:fldChar w:fldCharType="begin"/>
        </w:r>
        <w:r>
          <w:instrText>PAGE   \* MERGEFORMAT</w:instrText>
        </w:r>
        <w:r>
          <w:fldChar w:fldCharType="separate"/>
        </w:r>
        <w:r>
          <w:t>2</w:t>
        </w:r>
        <w:r>
          <w:fldChar w:fldCharType="end"/>
        </w:r>
      </w:p>
    </w:sdtContent>
  </w:sdt>
  <w:p w14:paraId="59B825C0" w14:textId="77777777" w:rsidR="003655D5" w:rsidRDefault="003655D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49A5C" w14:textId="77777777" w:rsidR="00397648" w:rsidRDefault="00397648">
    <w:pPr>
      <w:pStyle w:val="Voettekst"/>
    </w:pPr>
    <w:r>
      <w:rPr>
        <w:noProof/>
      </w:rPr>
      <w:drawing>
        <wp:anchor distT="0" distB="0" distL="114300" distR="114300" simplePos="0" relativeHeight="251658242" behindDoc="1" locked="0" layoutInCell="1" allowOverlap="0" wp14:anchorId="6EC66276" wp14:editId="4BBC397C">
          <wp:simplePos x="0" y="0"/>
          <wp:positionH relativeFrom="page">
            <wp:align>right</wp:align>
          </wp:positionH>
          <wp:positionV relativeFrom="page">
            <wp:align>bottom</wp:align>
          </wp:positionV>
          <wp:extent cx="2462400" cy="813600"/>
          <wp:effectExtent l="0" t="0" r="0" b="0"/>
          <wp:wrapNone/>
          <wp:docPr id="3" name="Afbeelding 7" descr="Creating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7" descr="Creating Tomorrow"/>
                  <pic:cNvPicPr/>
                </pic:nvPicPr>
                <pic:blipFill>
                  <a:blip r:embed="rId1">
                    <a:extLst>
                      <a:ext uri="{28A0092B-C50C-407E-A947-70E740481C1C}">
                        <a14:useLocalDpi xmlns:a14="http://schemas.microsoft.com/office/drawing/2010/main" val="0"/>
                      </a:ext>
                    </a:extLst>
                  </a:blip>
                  <a:stretch>
                    <a:fillRect/>
                  </a:stretch>
                </pic:blipFill>
                <pic:spPr>
                  <a:xfrm>
                    <a:off x="0" y="0"/>
                    <a:ext cx="24624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1AB9E" w14:textId="77777777" w:rsidR="00562C50" w:rsidRDefault="00562C50" w:rsidP="00107404">
      <w:r>
        <w:separator/>
      </w:r>
    </w:p>
    <w:p w14:paraId="2301A32B" w14:textId="77777777" w:rsidR="00562C50" w:rsidRDefault="00562C50"/>
    <w:p w14:paraId="10DD6923" w14:textId="77777777" w:rsidR="00562C50" w:rsidRDefault="00562C50"/>
  </w:footnote>
  <w:footnote w:type="continuationSeparator" w:id="0">
    <w:p w14:paraId="28234A7B" w14:textId="77777777" w:rsidR="00562C50" w:rsidRDefault="00562C50" w:rsidP="00107404">
      <w:r>
        <w:continuationSeparator/>
      </w:r>
    </w:p>
    <w:p w14:paraId="6CED135E" w14:textId="77777777" w:rsidR="00562C50" w:rsidRDefault="00562C50"/>
    <w:p w14:paraId="5E0CF050" w14:textId="77777777" w:rsidR="00562C50" w:rsidRDefault="00562C50"/>
  </w:footnote>
  <w:footnote w:type="continuationNotice" w:id="1">
    <w:p w14:paraId="195FD170" w14:textId="77777777" w:rsidR="00562C50" w:rsidRDefault="00562C50">
      <w:pPr>
        <w:spacing w:line="240" w:lineRule="auto"/>
      </w:pPr>
    </w:p>
  </w:footnote>
  <w:footnote w:id="2">
    <w:p w14:paraId="6EC3EBD4" w14:textId="77777777" w:rsidR="006C109B" w:rsidRPr="0065185F" w:rsidRDefault="006C109B" w:rsidP="006C109B">
      <w:pPr>
        <w:pStyle w:val="Voetnoottekst"/>
      </w:pPr>
      <w:r w:rsidRPr="0065185F">
        <w:rPr>
          <w:rStyle w:val="Voetnootmarkering"/>
        </w:rPr>
        <w:footnoteRef/>
      </w:r>
      <w:r w:rsidRPr="0065185F">
        <w:t xml:space="preserve"> </w:t>
      </w:r>
      <w:hyperlink r:id="rId1" w:history="1">
        <w:r w:rsidRPr="0065185F">
          <w:rPr>
            <w:rStyle w:val="Hyperlink"/>
          </w:rPr>
          <w:t>https://www.surf.nl/hybrid-classroom-wat-is-het?dst=n6473</w:t>
        </w:r>
      </w:hyperlink>
      <w:r w:rsidRPr="0065185F">
        <w:t xml:space="preserve"> </w:t>
      </w:r>
    </w:p>
  </w:footnote>
  <w:footnote w:id="3">
    <w:p w14:paraId="6D3B0E90" w14:textId="77777777" w:rsidR="006C109B" w:rsidRPr="0065185F" w:rsidRDefault="006C109B" w:rsidP="006C109B">
      <w:pPr>
        <w:rPr>
          <w:sz w:val="20"/>
          <w:szCs w:val="20"/>
        </w:rPr>
      </w:pPr>
      <w:r w:rsidRPr="0065185F">
        <w:rPr>
          <w:rStyle w:val="Voetnootmarkering"/>
          <w:sz w:val="20"/>
          <w:szCs w:val="20"/>
        </w:rPr>
        <w:footnoteRef/>
      </w:r>
      <w:r w:rsidRPr="0065185F">
        <w:rPr>
          <w:sz w:val="20"/>
          <w:szCs w:val="20"/>
        </w:rPr>
        <w:t xml:space="preserve"> </w:t>
      </w:r>
      <w:hyperlink r:id="rId2" w:history="1">
        <w:r w:rsidRPr="0065185F">
          <w:rPr>
            <w:rStyle w:val="Hyperlink"/>
            <w:sz w:val="20"/>
            <w:szCs w:val="20"/>
          </w:rPr>
          <w:t>https://icthva.sharepoint.com/sites/DigitaalOnderwijs/SitePages/Aandachtspunten-voor-de-keuze-voor-hybride-onderwijs.aspx</w:t>
        </w:r>
      </w:hyperlink>
      <w:r w:rsidRPr="0065185F">
        <w:rPr>
          <w:sz w:val="20"/>
          <w:szCs w:val="20"/>
        </w:rPr>
        <w:t xml:space="preserve"> </w:t>
      </w:r>
    </w:p>
    <w:p w14:paraId="0DAA8F8B" w14:textId="77777777" w:rsidR="006C109B" w:rsidRDefault="006C109B" w:rsidP="006C109B">
      <w:pPr>
        <w:pStyle w:val="Voetnoottekst"/>
      </w:pPr>
    </w:p>
  </w:footnote>
  <w:footnote w:id="4">
    <w:p w14:paraId="63518A41" w14:textId="77777777" w:rsidR="006C109B" w:rsidRPr="00617024" w:rsidRDefault="006C109B" w:rsidP="006C109B">
      <w:pPr>
        <w:pStyle w:val="Voetnoottekst"/>
      </w:pPr>
      <w:r>
        <w:rPr>
          <w:rStyle w:val="Voetnootmarkering"/>
        </w:rPr>
        <w:footnoteRef/>
      </w:r>
      <w:r w:rsidRPr="00617024">
        <w:t xml:space="preserve"> </w:t>
      </w:r>
      <w:hyperlink r:id="rId3" w:history="1">
        <w:r w:rsidRPr="0DA4AF51">
          <w:rPr>
            <w:rStyle w:val="Hyperlink"/>
          </w:rPr>
          <w:t>https://husite.nl/tln/online-beroepsonderwijs/hybride-onderwijs/</w:t>
        </w:r>
      </w:hyperlink>
    </w:p>
  </w:footnote>
  <w:footnote w:id="5">
    <w:p w14:paraId="4A31D9BF" w14:textId="77777777" w:rsidR="006C109B" w:rsidRDefault="006C109B" w:rsidP="006C109B">
      <w:pPr>
        <w:pStyle w:val="Voetnoottekst"/>
      </w:pPr>
      <w:r>
        <w:rPr>
          <w:rStyle w:val="Voetnootmarkering"/>
        </w:rPr>
        <w:footnoteRef/>
      </w:r>
      <w:r>
        <w:t xml:space="preserve"> </w:t>
      </w:r>
      <w:hyperlink r:id="rId4">
        <w:r>
          <w:rPr>
            <w:rStyle w:val="Hyperlink"/>
          </w:rPr>
          <w:t>https://dub.uu.nl/nl/achtergrond/hybride-onderwijs-legt-het-af-tegen-fysieke-colleges-0</w:t>
        </w:r>
      </w:hyperlink>
    </w:p>
  </w:footnote>
  <w:footnote w:id="6">
    <w:p w14:paraId="757B5112" w14:textId="77777777" w:rsidR="006C109B" w:rsidRDefault="006C109B" w:rsidP="006C109B">
      <w:pPr>
        <w:pStyle w:val="Voetnoottekst"/>
      </w:pPr>
      <w:r>
        <w:rPr>
          <w:rStyle w:val="Voetnootmarkering"/>
        </w:rPr>
        <w:footnoteRef/>
      </w:r>
      <w:r>
        <w:t xml:space="preserve"> O.b.v. gesprek met Ralf Hillebrand, senior onderwijsadviseur Hogeschool Rotterdam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29F6" w14:textId="77777777" w:rsidR="00E615D6" w:rsidRDefault="00E615D6" w:rsidP="00107404">
    <w:pPr>
      <w:pStyle w:val="Koptekst"/>
    </w:pPr>
  </w:p>
  <w:p w14:paraId="664D9310" w14:textId="77777777" w:rsidR="00955367" w:rsidRDefault="00955367"/>
  <w:p w14:paraId="490FBEB4" w14:textId="77777777" w:rsidR="00955367" w:rsidRDefault="009553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B77E6" w14:textId="77777777" w:rsidR="00316577" w:rsidRDefault="00397648">
    <w:pPr>
      <w:pStyle w:val="Koptekst"/>
    </w:pPr>
    <w:r>
      <w:rPr>
        <w:noProof/>
      </w:rPr>
      <w:drawing>
        <wp:anchor distT="0" distB="0" distL="114300" distR="114300" simplePos="0" relativeHeight="251658240" behindDoc="1" locked="0" layoutInCell="1" allowOverlap="1" wp14:anchorId="5BD7265E" wp14:editId="67E7C148">
          <wp:simplePos x="0" y="0"/>
          <wp:positionH relativeFrom="page">
            <wp:align>center</wp:align>
          </wp:positionH>
          <wp:positionV relativeFrom="page">
            <wp:align>center</wp:align>
          </wp:positionV>
          <wp:extent cx="7552800" cy="10684800"/>
          <wp:effectExtent l="0" t="0" r="381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0" wp14:anchorId="40EEDEE4" wp14:editId="26E9B4B6">
          <wp:simplePos x="0" y="0"/>
          <wp:positionH relativeFrom="page">
            <wp:align>right</wp:align>
          </wp:positionH>
          <wp:positionV relativeFrom="page">
            <wp:align>top</wp:align>
          </wp:positionV>
          <wp:extent cx="3780000" cy="813600"/>
          <wp:effectExtent l="0" t="0" r="0" b="0"/>
          <wp:wrapNone/>
          <wp:docPr id="1" name="Afbeelding 6" descr="Logo Hogeschool van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6" descr="Logo Hogeschool van Amsterdam"/>
                  <pic:cNvPicPr/>
                </pic:nvPicPr>
                <pic:blipFill>
                  <a:blip r:embed="rId2">
                    <a:extLst>
                      <a:ext uri="{28A0092B-C50C-407E-A947-70E740481C1C}">
                        <a14:useLocalDpi xmlns:a14="http://schemas.microsoft.com/office/drawing/2010/main" val="0"/>
                      </a:ext>
                    </a:extLst>
                  </a:blip>
                  <a:stretch>
                    <a:fillRect/>
                  </a:stretch>
                </pic:blipFill>
                <pic:spPr>
                  <a:xfrm>
                    <a:off x="0" y="0"/>
                    <a:ext cx="3780000" cy="813600"/>
                  </a:xfrm>
                  <a:prstGeom prst="rect">
                    <a:avLst/>
                  </a:prstGeom>
                </pic:spPr>
              </pic:pic>
            </a:graphicData>
          </a:graphic>
          <wp14:sizeRelH relativeFrom="margin">
            <wp14:pctWidth>0</wp14:pctWidth>
          </wp14:sizeRelH>
          <wp14:sizeRelV relativeFrom="margin">
            <wp14:pctHeight>0</wp14:pctHeight>
          </wp14:sizeRelV>
        </wp:anchor>
      </w:drawing>
    </w:r>
  </w:p>
  <w:p w14:paraId="50038619" w14:textId="77777777" w:rsidR="00316577" w:rsidRDefault="00316577" w:rsidP="0010740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30623A"/>
    <w:lvl w:ilvl="0">
      <w:start w:val="1"/>
      <w:numFmt w:val="decimal"/>
      <w:lvlText w:val="%1."/>
      <w:lvlJc w:val="left"/>
      <w:pPr>
        <w:tabs>
          <w:tab w:val="num" w:pos="6169"/>
        </w:tabs>
        <w:ind w:left="6169" w:hanging="360"/>
      </w:pPr>
    </w:lvl>
  </w:abstractNum>
  <w:abstractNum w:abstractNumId="1" w15:restartNumberingAfterBreak="0">
    <w:nsid w:val="FFFFFF7D"/>
    <w:multiLevelType w:val="singleLevel"/>
    <w:tmpl w:val="AA921D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F056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26D0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9827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5440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9C46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428D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0CB6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784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A966E4"/>
    <w:multiLevelType w:val="hybridMultilevel"/>
    <w:tmpl w:val="B0DA2A54"/>
    <w:lvl w:ilvl="0" w:tplc="7AC8ED42">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9576A2"/>
    <w:multiLevelType w:val="multilevel"/>
    <w:tmpl w:val="1A684EAE"/>
    <w:lvl w:ilvl="0">
      <w:start w:val="1"/>
      <w:numFmt w:val="decimal"/>
      <w:pStyle w:val="Kop1"/>
      <w:lvlText w:val="%1."/>
      <w:lvlJc w:val="left"/>
      <w:pPr>
        <w:ind w:left="510" w:hanging="510"/>
      </w:pPr>
      <w:rPr>
        <w:rFonts w:hint="default"/>
      </w:rPr>
    </w:lvl>
    <w:lvl w:ilvl="1">
      <w:start w:val="1"/>
      <w:numFmt w:val="decimal"/>
      <w:pStyle w:val="Kop2"/>
      <w:lvlText w:val="%1.%2"/>
      <w:lvlJc w:val="left"/>
      <w:pPr>
        <w:ind w:left="680" w:hanging="680"/>
      </w:pPr>
      <w:rPr>
        <w:rFonts w:hint="default"/>
      </w:rPr>
    </w:lvl>
    <w:lvl w:ilvl="2">
      <w:start w:val="1"/>
      <w:numFmt w:val="decimal"/>
      <w:pStyle w:val="Kop3"/>
      <w:lvlText w:val="%1.%2.%3"/>
      <w:lvlJc w:val="left"/>
      <w:pPr>
        <w:ind w:left="680" w:hanging="68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2" w15:restartNumberingAfterBreak="0">
    <w:nsid w:val="0DFA6807"/>
    <w:multiLevelType w:val="hybridMultilevel"/>
    <w:tmpl w:val="5D562A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85A7086"/>
    <w:multiLevelType w:val="hybridMultilevel"/>
    <w:tmpl w:val="3B2096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12821EF"/>
    <w:multiLevelType w:val="hybridMultilevel"/>
    <w:tmpl w:val="69B244E4"/>
    <w:lvl w:ilvl="0" w:tplc="C668380A">
      <w:start w:val="1"/>
      <w:numFmt w:val="decimal"/>
      <w:lvlText w:val="%1."/>
      <w:lvlJc w:val="left"/>
      <w:pPr>
        <w:ind w:left="720" w:hanging="360"/>
      </w:pPr>
      <w:rPr>
        <w:rFonts w:asciiTheme="majorHAnsi" w:eastAsiaTheme="majorEastAsia" w:hAnsiTheme="majorHAnsi" w:cstheme="majorBidi" w:hint="default"/>
        <w:color w:val="241679" w:themeColor="accent1"/>
        <w:sz w:val="2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6D334E2"/>
    <w:multiLevelType w:val="hybridMultilevel"/>
    <w:tmpl w:val="5C74506E"/>
    <w:lvl w:ilvl="0" w:tplc="976A62D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80A41D4"/>
    <w:multiLevelType w:val="hybridMultilevel"/>
    <w:tmpl w:val="42947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A7809B5"/>
    <w:multiLevelType w:val="multilevel"/>
    <w:tmpl w:val="61B6E392"/>
    <w:lvl w:ilvl="0">
      <w:start w:val="1"/>
      <w:numFmt w:val="bullet"/>
      <w:lvlText w:val=""/>
      <w:lvlJc w:val="left"/>
      <w:pPr>
        <w:ind w:left="284" w:hanging="284"/>
      </w:pPr>
      <w:rPr>
        <w:rFonts w:ascii="Symbol" w:hAnsi="Symbol" w:hint="default"/>
      </w:rPr>
    </w:lvl>
    <w:lvl w:ilvl="1">
      <w:start w:val="1"/>
      <w:numFmt w:val="bullet"/>
      <w:lvlText w:val="o"/>
      <w:lvlJc w:val="left"/>
      <w:pPr>
        <w:ind w:left="284" w:firstLine="284"/>
      </w:pPr>
      <w:rPr>
        <w:rFonts w:ascii="Courier New" w:hAnsi="Courier New" w:cs="Courier New"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8" w15:restartNumberingAfterBreak="0">
    <w:nsid w:val="2FB32F94"/>
    <w:multiLevelType w:val="hybridMultilevel"/>
    <w:tmpl w:val="3EB4FF3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FC47447"/>
    <w:multiLevelType w:val="hybridMultilevel"/>
    <w:tmpl w:val="689A60D2"/>
    <w:lvl w:ilvl="0" w:tplc="C704957E">
      <w:start w:val="1"/>
      <w:numFmt w:val="decimal"/>
      <w:lvlText w:val="%1."/>
      <w:lvlJc w:val="left"/>
      <w:pPr>
        <w:ind w:left="720" w:hanging="360"/>
      </w:pPr>
      <w:rPr>
        <w:rFonts w:asciiTheme="majorHAnsi" w:eastAsiaTheme="majorEastAsia" w:hAnsiTheme="majorHAnsi" w:cstheme="majorBidi" w:hint="default"/>
        <w:color w:val="110B3C" w:themeColor="accent1" w:themeShade="7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A7A3BA9"/>
    <w:multiLevelType w:val="hybridMultilevel"/>
    <w:tmpl w:val="AC8C235A"/>
    <w:lvl w:ilvl="0" w:tplc="04130015">
      <w:start w:val="1"/>
      <w:numFmt w:val="upperLetter"/>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535E3C"/>
    <w:multiLevelType w:val="multilevel"/>
    <w:tmpl w:val="61B6E392"/>
    <w:lvl w:ilvl="0">
      <w:start w:val="1"/>
      <w:numFmt w:val="bullet"/>
      <w:lvlText w:val=""/>
      <w:lvlJc w:val="left"/>
      <w:pPr>
        <w:ind w:left="284" w:hanging="284"/>
      </w:pPr>
      <w:rPr>
        <w:rFonts w:ascii="Symbol" w:hAnsi="Symbol" w:hint="default"/>
      </w:rPr>
    </w:lvl>
    <w:lvl w:ilvl="1">
      <w:start w:val="1"/>
      <w:numFmt w:val="bullet"/>
      <w:lvlText w:val="o"/>
      <w:lvlJc w:val="left"/>
      <w:pPr>
        <w:ind w:left="284" w:firstLine="284"/>
      </w:pPr>
      <w:rPr>
        <w:rFonts w:ascii="Courier New" w:hAnsi="Courier New" w:cs="Courier New"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22" w15:restartNumberingAfterBreak="0">
    <w:nsid w:val="671C71DE"/>
    <w:multiLevelType w:val="hybridMultilevel"/>
    <w:tmpl w:val="2F3C5D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3BA06A3"/>
    <w:multiLevelType w:val="hybridMultilevel"/>
    <w:tmpl w:val="97066BFE"/>
    <w:lvl w:ilvl="0" w:tplc="689452B6">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00411B"/>
    <w:multiLevelType w:val="multilevel"/>
    <w:tmpl w:val="9BE8A90A"/>
    <w:lvl w:ilvl="0">
      <w:start w:val="1"/>
      <w:numFmt w:val="bullet"/>
      <w:pStyle w:val="Opsomming1"/>
      <w:lvlText w:val=""/>
      <w:lvlJc w:val="left"/>
      <w:pPr>
        <w:ind w:left="2324" w:hanging="340"/>
      </w:pPr>
      <w:rPr>
        <w:rFonts w:ascii="Symbol" w:hAnsi="Symbol" w:hint="default"/>
      </w:rPr>
    </w:lvl>
    <w:lvl w:ilvl="1">
      <w:start w:val="1"/>
      <w:numFmt w:val="bullet"/>
      <w:pStyle w:val="Opsomming2"/>
      <w:lvlText w:val=""/>
      <w:lvlJc w:val="left"/>
      <w:pPr>
        <w:ind w:left="2664" w:hanging="340"/>
      </w:pPr>
      <w:rPr>
        <w:rFonts w:ascii="Symbol" w:hAnsi="Symbol" w:hint="default"/>
      </w:rPr>
    </w:lvl>
    <w:lvl w:ilvl="2">
      <w:start w:val="1"/>
      <w:numFmt w:val="bullet"/>
      <w:lvlText w:val=""/>
      <w:lvlJc w:val="left"/>
      <w:pPr>
        <w:ind w:left="2552" w:firstLine="284"/>
      </w:pPr>
      <w:rPr>
        <w:rFonts w:ascii="Wingdings" w:hAnsi="Wingdings" w:hint="default"/>
      </w:rPr>
    </w:lvl>
    <w:lvl w:ilvl="3">
      <w:start w:val="1"/>
      <w:numFmt w:val="bullet"/>
      <w:lvlText w:val=""/>
      <w:lvlJc w:val="left"/>
      <w:pPr>
        <w:ind w:left="2836" w:firstLine="284"/>
      </w:pPr>
      <w:rPr>
        <w:rFonts w:ascii="Symbol" w:hAnsi="Symbol" w:hint="default"/>
      </w:rPr>
    </w:lvl>
    <w:lvl w:ilvl="4">
      <w:start w:val="1"/>
      <w:numFmt w:val="bullet"/>
      <w:lvlText w:val="o"/>
      <w:lvlJc w:val="left"/>
      <w:pPr>
        <w:ind w:left="3120" w:firstLine="284"/>
      </w:pPr>
      <w:rPr>
        <w:rFonts w:ascii="Courier New" w:hAnsi="Courier New" w:cs="Courier New" w:hint="default"/>
      </w:rPr>
    </w:lvl>
    <w:lvl w:ilvl="5">
      <w:start w:val="1"/>
      <w:numFmt w:val="bullet"/>
      <w:lvlText w:val=""/>
      <w:lvlJc w:val="left"/>
      <w:pPr>
        <w:ind w:left="3404" w:firstLine="284"/>
      </w:pPr>
      <w:rPr>
        <w:rFonts w:ascii="Wingdings" w:hAnsi="Wingdings" w:hint="default"/>
      </w:rPr>
    </w:lvl>
    <w:lvl w:ilvl="6">
      <w:start w:val="1"/>
      <w:numFmt w:val="bullet"/>
      <w:lvlText w:val=""/>
      <w:lvlJc w:val="left"/>
      <w:pPr>
        <w:ind w:left="3688" w:firstLine="284"/>
      </w:pPr>
      <w:rPr>
        <w:rFonts w:ascii="Symbol" w:hAnsi="Symbol" w:hint="default"/>
      </w:rPr>
    </w:lvl>
    <w:lvl w:ilvl="7">
      <w:start w:val="1"/>
      <w:numFmt w:val="bullet"/>
      <w:lvlText w:val="o"/>
      <w:lvlJc w:val="left"/>
      <w:pPr>
        <w:ind w:left="3972" w:firstLine="284"/>
      </w:pPr>
      <w:rPr>
        <w:rFonts w:ascii="Courier New" w:hAnsi="Courier New" w:cs="Courier New" w:hint="default"/>
      </w:rPr>
    </w:lvl>
    <w:lvl w:ilvl="8">
      <w:start w:val="1"/>
      <w:numFmt w:val="bullet"/>
      <w:lvlText w:val=""/>
      <w:lvlJc w:val="left"/>
      <w:pPr>
        <w:ind w:left="4256" w:firstLine="284"/>
      </w:pPr>
      <w:rPr>
        <w:rFonts w:ascii="Wingdings" w:hAnsi="Wingdings" w:hint="default"/>
      </w:rPr>
    </w:lvl>
  </w:abstractNum>
  <w:abstractNum w:abstractNumId="25" w15:restartNumberingAfterBreak="0">
    <w:nsid w:val="793820CC"/>
    <w:multiLevelType w:val="multilevel"/>
    <w:tmpl w:val="2FE0033E"/>
    <w:lvl w:ilvl="0">
      <w:start w:val="1"/>
      <w:numFmt w:val="decimal"/>
      <w:pStyle w:val="Nummering123"/>
      <w:lvlText w:val="%1."/>
      <w:lvlJc w:val="left"/>
      <w:pPr>
        <w:ind w:left="340" w:hanging="340"/>
      </w:pPr>
      <w:rPr>
        <w:rFonts w:hint="default"/>
      </w:rPr>
    </w:lvl>
    <w:lvl w:ilvl="1">
      <w:start w:val="1"/>
      <w:numFmt w:val="lowerLetter"/>
      <w:pStyle w:val="Nummeringabc"/>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AF60A59"/>
    <w:multiLevelType w:val="multilevel"/>
    <w:tmpl w:val="1B46B328"/>
    <w:lvl w:ilvl="0">
      <w:start w:val="1"/>
      <w:numFmt w:val="upperLetter"/>
      <w:pStyle w:val="Bijlage"/>
      <w:suff w:val="space"/>
      <w:lvlText w:val="Appendix %1:"/>
      <w:lvlJc w:val="left"/>
      <w:pPr>
        <w:ind w:left="-32767" w:firstLine="327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60262891">
    <w:abstractNumId w:val="12"/>
  </w:num>
  <w:num w:numId="2" w16cid:durableId="1772385732">
    <w:abstractNumId w:val="16"/>
  </w:num>
  <w:num w:numId="3" w16cid:durableId="839582171">
    <w:abstractNumId w:val="21"/>
  </w:num>
  <w:num w:numId="4" w16cid:durableId="631445542">
    <w:abstractNumId w:val="17"/>
  </w:num>
  <w:num w:numId="5" w16cid:durableId="956528578">
    <w:abstractNumId w:val="24"/>
  </w:num>
  <w:num w:numId="6" w16cid:durableId="45496262">
    <w:abstractNumId w:val="25"/>
  </w:num>
  <w:num w:numId="7" w16cid:durableId="595209202">
    <w:abstractNumId w:val="11"/>
  </w:num>
  <w:num w:numId="8" w16cid:durableId="2022968598">
    <w:abstractNumId w:val="9"/>
  </w:num>
  <w:num w:numId="9" w16cid:durableId="956330805">
    <w:abstractNumId w:val="7"/>
  </w:num>
  <w:num w:numId="10" w16cid:durableId="47193968">
    <w:abstractNumId w:val="6"/>
  </w:num>
  <w:num w:numId="11" w16cid:durableId="1469086976">
    <w:abstractNumId w:val="5"/>
  </w:num>
  <w:num w:numId="12" w16cid:durableId="900676410">
    <w:abstractNumId w:val="4"/>
  </w:num>
  <w:num w:numId="13" w16cid:durableId="1035429444">
    <w:abstractNumId w:val="8"/>
  </w:num>
  <w:num w:numId="14" w16cid:durableId="256444452">
    <w:abstractNumId w:val="3"/>
  </w:num>
  <w:num w:numId="15" w16cid:durableId="86778260">
    <w:abstractNumId w:val="2"/>
  </w:num>
  <w:num w:numId="16" w16cid:durableId="1698196954">
    <w:abstractNumId w:val="1"/>
  </w:num>
  <w:num w:numId="17" w16cid:durableId="1293320087">
    <w:abstractNumId w:val="0"/>
  </w:num>
  <w:num w:numId="18" w16cid:durableId="282618000">
    <w:abstractNumId w:val="26"/>
  </w:num>
  <w:num w:numId="19" w16cid:durableId="1526168508">
    <w:abstractNumId w:val="23"/>
  </w:num>
  <w:num w:numId="20" w16cid:durableId="696542564">
    <w:abstractNumId w:val="10"/>
  </w:num>
  <w:num w:numId="21" w16cid:durableId="98835938">
    <w:abstractNumId w:val="20"/>
  </w:num>
  <w:num w:numId="22" w16cid:durableId="470171647">
    <w:abstractNumId w:val="18"/>
  </w:num>
  <w:num w:numId="23" w16cid:durableId="1448039164">
    <w:abstractNumId w:val="19"/>
  </w:num>
  <w:num w:numId="24" w16cid:durableId="1653437466">
    <w:abstractNumId w:val="13"/>
  </w:num>
  <w:num w:numId="25" w16cid:durableId="1435587011">
    <w:abstractNumId w:val="22"/>
  </w:num>
  <w:num w:numId="26" w16cid:durableId="792211007">
    <w:abstractNumId w:val="14"/>
  </w:num>
  <w:num w:numId="27" w16cid:durableId="50621169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09B"/>
    <w:rsid w:val="000220CD"/>
    <w:rsid w:val="00055D01"/>
    <w:rsid w:val="00073D58"/>
    <w:rsid w:val="000769ED"/>
    <w:rsid w:val="00084C10"/>
    <w:rsid w:val="000A107C"/>
    <w:rsid w:val="000C0845"/>
    <w:rsid w:val="000C3417"/>
    <w:rsid w:val="000D2ED3"/>
    <w:rsid w:val="000F0B0F"/>
    <w:rsid w:val="00104347"/>
    <w:rsid w:val="00107404"/>
    <w:rsid w:val="00116321"/>
    <w:rsid w:val="00126D54"/>
    <w:rsid w:val="00156F2A"/>
    <w:rsid w:val="00165736"/>
    <w:rsid w:val="001818C4"/>
    <w:rsid w:val="0018293D"/>
    <w:rsid w:val="001B08C1"/>
    <w:rsid w:val="001B59B1"/>
    <w:rsid w:val="001C246C"/>
    <w:rsid w:val="001F0B29"/>
    <w:rsid w:val="00205298"/>
    <w:rsid w:val="0021125F"/>
    <w:rsid w:val="00276776"/>
    <w:rsid w:val="00276B0A"/>
    <w:rsid w:val="002808D5"/>
    <w:rsid w:val="00285785"/>
    <w:rsid w:val="00291E3B"/>
    <w:rsid w:val="00292A7E"/>
    <w:rsid w:val="00296CD2"/>
    <w:rsid w:val="002A00C5"/>
    <w:rsid w:val="002A4700"/>
    <w:rsid w:val="002A5BAC"/>
    <w:rsid w:val="002C773C"/>
    <w:rsid w:val="002E654C"/>
    <w:rsid w:val="002F3F85"/>
    <w:rsid w:val="003129C4"/>
    <w:rsid w:val="00314556"/>
    <w:rsid w:val="00316577"/>
    <w:rsid w:val="00322FC4"/>
    <w:rsid w:val="003355FB"/>
    <w:rsid w:val="003432B1"/>
    <w:rsid w:val="003523B2"/>
    <w:rsid w:val="003655D5"/>
    <w:rsid w:val="00380AB9"/>
    <w:rsid w:val="00397648"/>
    <w:rsid w:val="003D5880"/>
    <w:rsid w:val="003E5D32"/>
    <w:rsid w:val="003F4583"/>
    <w:rsid w:val="00405D68"/>
    <w:rsid w:val="004258E9"/>
    <w:rsid w:val="00437EBB"/>
    <w:rsid w:val="004670EA"/>
    <w:rsid w:val="00483136"/>
    <w:rsid w:val="004B01E0"/>
    <w:rsid w:val="004B680D"/>
    <w:rsid w:val="004E0E48"/>
    <w:rsid w:val="00503674"/>
    <w:rsid w:val="00511444"/>
    <w:rsid w:val="0051302A"/>
    <w:rsid w:val="00553102"/>
    <w:rsid w:val="00562243"/>
    <w:rsid w:val="00562C50"/>
    <w:rsid w:val="005771DB"/>
    <w:rsid w:val="005941C2"/>
    <w:rsid w:val="005A3D90"/>
    <w:rsid w:val="005C0BE5"/>
    <w:rsid w:val="005D1CB6"/>
    <w:rsid w:val="006043B5"/>
    <w:rsid w:val="00604FA1"/>
    <w:rsid w:val="00610E72"/>
    <w:rsid w:val="00615F73"/>
    <w:rsid w:val="0064428C"/>
    <w:rsid w:val="006710DA"/>
    <w:rsid w:val="00682739"/>
    <w:rsid w:val="00685F9F"/>
    <w:rsid w:val="00693394"/>
    <w:rsid w:val="006C109B"/>
    <w:rsid w:val="006C6EB9"/>
    <w:rsid w:val="006F68D9"/>
    <w:rsid w:val="0071064D"/>
    <w:rsid w:val="0071299D"/>
    <w:rsid w:val="007261EA"/>
    <w:rsid w:val="007324FC"/>
    <w:rsid w:val="007473F5"/>
    <w:rsid w:val="007509E4"/>
    <w:rsid w:val="00756B4E"/>
    <w:rsid w:val="00757B2A"/>
    <w:rsid w:val="00771081"/>
    <w:rsid w:val="00773818"/>
    <w:rsid w:val="00784DC8"/>
    <w:rsid w:val="00796805"/>
    <w:rsid w:val="007A62A6"/>
    <w:rsid w:val="007A6B9D"/>
    <w:rsid w:val="007B26DD"/>
    <w:rsid w:val="007D3E80"/>
    <w:rsid w:val="007F239F"/>
    <w:rsid w:val="00800211"/>
    <w:rsid w:val="00800B44"/>
    <w:rsid w:val="008036EF"/>
    <w:rsid w:val="008105EE"/>
    <w:rsid w:val="008123AF"/>
    <w:rsid w:val="00812A70"/>
    <w:rsid w:val="0082234F"/>
    <w:rsid w:val="008261DE"/>
    <w:rsid w:val="0084208F"/>
    <w:rsid w:val="008601DC"/>
    <w:rsid w:val="00883017"/>
    <w:rsid w:val="00896B13"/>
    <w:rsid w:val="008A6DBD"/>
    <w:rsid w:val="008B3933"/>
    <w:rsid w:val="008B4DD8"/>
    <w:rsid w:val="008C6A56"/>
    <w:rsid w:val="008E30F7"/>
    <w:rsid w:val="00906D4E"/>
    <w:rsid w:val="009453D8"/>
    <w:rsid w:val="009536F0"/>
    <w:rsid w:val="00955367"/>
    <w:rsid w:val="00965D28"/>
    <w:rsid w:val="00967387"/>
    <w:rsid w:val="00985D98"/>
    <w:rsid w:val="00995180"/>
    <w:rsid w:val="009A55E5"/>
    <w:rsid w:val="009B6614"/>
    <w:rsid w:val="009C3DA5"/>
    <w:rsid w:val="009E5BE7"/>
    <w:rsid w:val="009F01D0"/>
    <w:rsid w:val="00A00D08"/>
    <w:rsid w:val="00A059AF"/>
    <w:rsid w:val="00A259C9"/>
    <w:rsid w:val="00A27419"/>
    <w:rsid w:val="00A33AD0"/>
    <w:rsid w:val="00A443C4"/>
    <w:rsid w:val="00A6194E"/>
    <w:rsid w:val="00A73D4A"/>
    <w:rsid w:val="00AA7323"/>
    <w:rsid w:val="00AB717A"/>
    <w:rsid w:val="00B0042C"/>
    <w:rsid w:val="00B03AD2"/>
    <w:rsid w:val="00B20575"/>
    <w:rsid w:val="00B2696E"/>
    <w:rsid w:val="00B57D17"/>
    <w:rsid w:val="00B62415"/>
    <w:rsid w:val="00B65522"/>
    <w:rsid w:val="00B83EE7"/>
    <w:rsid w:val="00B84A96"/>
    <w:rsid w:val="00B879B2"/>
    <w:rsid w:val="00B932B5"/>
    <w:rsid w:val="00BC4D8A"/>
    <w:rsid w:val="00BD7170"/>
    <w:rsid w:val="00BE4866"/>
    <w:rsid w:val="00C04648"/>
    <w:rsid w:val="00C04CB2"/>
    <w:rsid w:val="00C17C1B"/>
    <w:rsid w:val="00C23F28"/>
    <w:rsid w:val="00C410BC"/>
    <w:rsid w:val="00C4169B"/>
    <w:rsid w:val="00C43CB7"/>
    <w:rsid w:val="00C47E77"/>
    <w:rsid w:val="00C541A4"/>
    <w:rsid w:val="00C579AF"/>
    <w:rsid w:val="00C7701E"/>
    <w:rsid w:val="00C91AA4"/>
    <w:rsid w:val="00C92D81"/>
    <w:rsid w:val="00CA1F9E"/>
    <w:rsid w:val="00CA30A2"/>
    <w:rsid w:val="00CA530E"/>
    <w:rsid w:val="00CD7E62"/>
    <w:rsid w:val="00CE26A6"/>
    <w:rsid w:val="00D05985"/>
    <w:rsid w:val="00D14A09"/>
    <w:rsid w:val="00D40C86"/>
    <w:rsid w:val="00D45D6E"/>
    <w:rsid w:val="00D87521"/>
    <w:rsid w:val="00DA5147"/>
    <w:rsid w:val="00DA5C7B"/>
    <w:rsid w:val="00DB7436"/>
    <w:rsid w:val="00DC61B7"/>
    <w:rsid w:val="00DC79AF"/>
    <w:rsid w:val="00DD25CE"/>
    <w:rsid w:val="00DD3DCA"/>
    <w:rsid w:val="00DD7CBB"/>
    <w:rsid w:val="00E07BD8"/>
    <w:rsid w:val="00E27359"/>
    <w:rsid w:val="00E34304"/>
    <w:rsid w:val="00E36D5B"/>
    <w:rsid w:val="00E40756"/>
    <w:rsid w:val="00E46188"/>
    <w:rsid w:val="00E615D6"/>
    <w:rsid w:val="00E6275B"/>
    <w:rsid w:val="00E721CE"/>
    <w:rsid w:val="00E810E1"/>
    <w:rsid w:val="00E919BF"/>
    <w:rsid w:val="00ED0047"/>
    <w:rsid w:val="00EF42DE"/>
    <w:rsid w:val="00F23BEC"/>
    <w:rsid w:val="00F309B9"/>
    <w:rsid w:val="00F4012B"/>
    <w:rsid w:val="00F44D4F"/>
    <w:rsid w:val="00F5496C"/>
    <w:rsid w:val="00FA3870"/>
    <w:rsid w:val="00FA49A9"/>
    <w:rsid w:val="00FC39CA"/>
    <w:rsid w:val="00FD2CA1"/>
    <w:rsid w:val="00FD2FF4"/>
    <w:rsid w:val="00FE15FC"/>
    <w:rsid w:val="00FE28A4"/>
    <w:rsid w:val="00FE4986"/>
    <w:rsid w:val="00FE7F9E"/>
    <w:rsid w:val="395F6778"/>
    <w:rsid w:val="4E9218A4"/>
    <w:rsid w:val="58CC58AE"/>
    <w:rsid w:val="61A40B4C"/>
    <w:rsid w:val="6F6B2EB5"/>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70C9F"/>
  <w15:chartTrackingRefBased/>
  <w15:docId w15:val="{3BCA3251-0807-4924-8F95-EE34A1FB4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Arial (Body CS)"/>
        <w:bCs/>
        <w:color w:val="898989" w:themeColor="accent4"/>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2234F"/>
    <w:pPr>
      <w:spacing w:line="280" w:lineRule="atLeast"/>
    </w:pPr>
  </w:style>
  <w:style w:type="paragraph" w:styleId="Kop1">
    <w:name w:val="heading 1"/>
    <w:aliases w:val="Hoofdstuk"/>
    <w:basedOn w:val="Standaard"/>
    <w:next w:val="Standaard"/>
    <w:link w:val="Kop1Char"/>
    <w:uiPriority w:val="9"/>
    <w:qFormat/>
    <w:rsid w:val="00CA30A2"/>
    <w:pPr>
      <w:keepNext/>
      <w:keepLines/>
      <w:numPr>
        <w:numId w:val="7"/>
      </w:numPr>
      <w:spacing w:before="240" w:after="480"/>
      <w:outlineLvl w:val="0"/>
    </w:pPr>
    <w:rPr>
      <w:rFonts w:asciiTheme="majorHAnsi" w:eastAsiaTheme="majorEastAsia" w:hAnsiTheme="majorHAnsi" w:cs="Arial (Koppen CS)"/>
      <w:b/>
      <w:color w:val="25167A"/>
      <w:sz w:val="40"/>
      <w:szCs w:val="40"/>
    </w:rPr>
  </w:style>
  <w:style w:type="paragraph" w:styleId="Kop2">
    <w:name w:val="heading 2"/>
    <w:aliases w:val="Paragraaf"/>
    <w:basedOn w:val="Standaard"/>
    <w:next w:val="Standaard"/>
    <w:link w:val="Kop2Char"/>
    <w:uiPriority w:val="9"/>
    <w:unhideWhenUsed/>
    <w:rsid w:val="00B83EE7"/>
    <w:pPr>
      <w:keepNext/>
      <w:keepLines/>
      <w:numPr>
        <w:ilvl w:val="1"/>
        <w:numId w:val="7"/>
      </w:numPr>
      <w:spacing w:before="40"/>
      <w:outlineLvl w:val="1"/>
    </w:pPr>
    <w:rPr>
      <w:rFonts w:asciiTheme="majorHAnsi" w:eastAsiaTheme="majorEastAsia" w:hAnsiTheme="majorHAnsi" w:cstheme="majorBidi"/>
      <w:sz w:val="26"/>
      <w:szCs w:val="26"/>
    </w:rPr>
  </w:style>
  <w:style w:type="paragraph" w:styleId="Kop3">
    <w:name w:val="heading 3"/>
    <w:aliases w:val="Subparagraaf"/>
    <w:basedOn w:val="Standaard"/>
    <w:next w:val="Standaard"/>
    <w:link w:val="Kop3Char"/>
    <w:uiPriority w:val="9"/>
    <w:unhideWhenUsed/>
    <w:qFormat/>
    <w:rsid w:val="00B20575"/>
    <w:pPr>
      <w:numPr>
        <w:ilvl w:val="2"/>
        <w:numId w:val="7"/>
      </w:numPr>
      <w:outlineLvl w:val="2"/>
    </w:pPr>
    <w:rPr>
      <w:rFonts w:asciiTheme="majorHAnsi" w:hAnsiTheme="majorHAnsi"/>
      <w:lang w:val="en-US"/>
    </w:rPr>
  </w:style>
  <w:style w:type="paragraph" w:styleId="Kop4">
    <w:name w:val="heading 4"/>
    <w:basedOn w:val="Standaard"/>
    <w:next w:val="Standaard"/>
    <w:link w:val="Kop4Char"/>
    <w:uiPriority w:val="9"/>
    <w:semiHidden/>
    <w:unhideWhenUsed/>
    <w:qFormat/>
    <w:rsid w:val="00B84A96"/>
    <w:pPr>
      <w:keepNext/>
      <w:keepLines/>
      <w:numPr>
        <w:ilvl w:val="3"/>
        <w:numId w:val="7"/>
      </w:numPr>
      <w:spacing w:before="40"/>
      <w:outlineLvl w:val="3"/>
    </w:pPr>
    <w:rPr>
      <w:rFonts w:asciiTheme="majorHAnsi" w:eastAsiaTheme="majorEastAsia" w:hAnsiTheme="majorHAnsi" w:cstheme="majorBidi"/>
      <w:i/>
      <w:iCs/>
      <w:color w:val="1A105A" w:themeColor="accent1" w:themeShade="BF"/>
    </w:rPr>
  </w:style>
  <w:style w:type="paragraph" w:styleId="Kop5">
    <w:name w:val="heading 5"/>
    <w:basedOn w:val="Standaard"/>
    <w:next w:val="Standaard"/>
    <w:link w:val="Kop5Char"/>
    <w:uiPriority w:val="9"/>
    <w:semiHidden/>
    <w:unhideWhenUsed/>
    <w:qFormat/>
    <w:rsid w:val="00B84A96"/>
    <w:pPr>
      <w:keepNext/>
      <w:keepLines/>
      <w:numPr>
        <w:ilvl w:val="4"/>
        <w:numId w:val="7"/>
      </w:numPr>
      <w:spacing w:before="40"/>
      <w:outlineLvl w:val="4"/>
    </w:pPr>
    <w:rPr>
      <w:rFonts w:asciiTheme="majorHAnsi" w:eastAsiaTheme="majorEastAsia" w:hAnsiTheme="majorHAnsi" w:cstheme="majorBidi"/>
      <w:color w:val="1A105A" w:themeColor="accent1" w:themeShade="BF"/>
    </w:rPr>
  </w:style>
  <w:style w:type="paragraph" w:styleId="Kop6">
    <w:name w:val="heading 6"/>
    <w:basedOn w:val="Standaard"/>
    <w:next w:val="Standaard"/>
    <w:link w:val="Kop6Char"/>
    <w:uiPriority w:val="9"/>
    <w:semiHidden/>
    <w:unhideWhenUsed/>
    <w:qFormat/>
    <w:rsid w:val="00B84A96"/>
    <w:pPr>
      <w:keepNext/>
      <w:keepLines/>
      <w:numPr>
        <w:ilvl w:val="5"/>
        <w:numId w:val="7"/>
      </w:numPr>
      <w:spacing w:before="40"/>
      <w:outlineLvl w:val="5"/>
    </w:pPr>
    <w:rPr>
      <w:rFonts w:asciiTheme="majorHAnsi" w:eastAsiaTheme="majorEastAsia" w:hAnsiTheme="majorHAnsi" w:cstheme="majorBidi"/>
      <w:color w:val="110B3C" w:themeColor="accent1" w:themeShade="7F"/>
    </w:rPr>
  </w:style>
  <w:style w:type="paragraph" w:styleId="Kop7">
    <w:name w:val="heading 7"/>
    <w:basedOn w:val="Standaard"/>
    <w:next w:val="Standaard"/>
    <w:link w:val="Kop7Char"/>
    <w:uiPriority w:val="9"/>
    <w:semiHidden/>
    <w:unhideWhenUsed/>
    <w:qFormat/>
    <w:rsid w:val="00B84A96"/>
    <w:pPr>
      <w:keepNext/>
      <w:keepLines/>
      <w:numPr>
        <w:ilvl w:val="6"/>
        <w:numId w:val="7"/>
      </w:numPr>
      <w:spacing w:before="40"/>
      <w:outlineLvl w:val="6"/>
    </w:pPr>
    <w:rPr>
      <w:rFonts w:asciiTheme="majorHAnsi" w:eastAsiaTheme="majorEastAsia" w:hAnsiTheme="majorHAnsi" w:cstheme="majorBidi"/>
      <w:i/>
      <w:iCs/>
      <w:color w:val="110B3C" w:themeColor="accent1" w:themeShade="7F"/>
    </w:rPr>
  </w:style>
  <w:style w:type="paragraph" w:styleId="Kop8">
    <w:name w:val="heading 8"/>
    <w:basedOn w:val="Standaard"/>
    <w:next w:val="Standaard"/>
    <w:link w:val="Kop8Char"/>
    <w:uiPriority w:val="9"/>
    <w:semiHidden/>
    <w:unhideWhenUsed/>
    <w:qFormat/>
    <w:rsid w:val="00B84A96"/>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B84A96"/>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83136"/>
    <w:pPr>
      <w:tabs>
        <w:tab w:val="center" w:pos="4536"/>
        <w:tab w:val="right" w:pos="9072"/>
      </w:tabs>
    </w:pPr>
  </w:style>
  <w:style w:type="character" w:customStyle="1" w:styleId="KoptekstChar">
    <w:name w:val="Koptekst Char"/>
    <w:basedOn w:val="Standaardalinea-lettertype"/>
    <w:link w:val="Koptekst"/>
    <w:uiPriority w:val="99"/>
    <w:rsid w:val="00483136"/>
    <w:rPr>
      <w:sz w:val="24"/>
    </w:rPr>
  </w:style>
  <w:style w:type="paragraph" w:styleId="Voettekst">
    <w:name w:val="footer"/>
    <w:basedOn w:val="Standaard"/>
    <w:link w:val="VoettekstChar"/>
    <w:uiPriority w:val="99"/>
    <w:unhideWhenUsed/>
    <w:rsid w:val="00E07BD8"/>
    <w:pPr>
      <w:tabs>
        <w:tab w:val="right" w:pos="9638"/>
      </w:tabs>
      <w:spacing w:line="200" w:lineRule="atLeast"/>
    </w:pPr>
    <w:rPr>
      <w:sz w:val="16"/>
    </w:rPr>
  </w:style>
  <w:style w:type="character" w:customStyle="1" w:styleId="VoettekstChar">
    <w:name w:val="Voettekst Char"/>
    <w:basedOn w:val="Standaardalinea-lettertype"/>
    <w:link w:val="Voettekst"/>
    <w:uiPriority w:val="99"/>
    <w:rsid w:val="00E07BD8"/>
    <w:rPr>
      <w:sz w:val="16"/>
    </w:rPr>
  </w:style>
  <w:style w:type="paragraph" w:styleId="Ballontekst">
    <w:name w:val="Balloon Text"/>
    <w:basedOn w:val="Standaard"/>
    <w:link w:val="BallontekstChar"/>
    <w:uiPriority w:val="99"/>
    <w:semiHidden/>
    <w:unhideWhenUsed/>
    <w:rsid w:val="00276B0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76B0A"/>
    <w:rPr>
      <w:rFonts w:ascii="Segoe UI" w:hAnsi="Segoe UI" w:cs="Segoe UI"/>
      <w:sz w:val="18"/>
      <w:szCs w:val="18"/>
    </w:rPr>
  </w:style>
  <w:style w:type="paragraph" w:styleId="Titel">
    <w:name w:val="Title"/>
    <w:basedOn w:val="Standaard"/>
    <w:next w:val="Standaard"/>
    <w:link w:val="TitelChar"/>
    <w:uiPriority w:val="10"/>
    <w:qFormat/>
    <w:rsid w:val="00CA30A2"/>
    <w:pPr>
      <w:contextualSpacing/>
    </w:pPr>
    <w:rPr>
      <w:rFonts w:ascii="Arial" w:eastAsiaTheme="majorEastAsia" w:hAnsi="Arial" w:cs="Arial (Koppen CS)"/>
      <w:b/>
      <w:color w:val="25167A"/>
      <w:kern w:val="28"/>
      <w:sz w:val="52"/>
      <w:szCs w:val="56"/>
    </w:rPr>
  </w:style>
  <w:style w:type="character" w:customStyle="1" w:styleId="TitelChar">
    <w:name w:val="Titel Char"/>
    <w:basedOn w:val="Standaardalinea-lettertype"/>
    <w:link w:val="Titel"/>
    <w:uiPriority w:val="10"/>
    <w:rsid w:val="00CA30A2"/>
    <w:rPr>
      <w:rFonts w:ascii="Arial" w:eastAsiaTheme="majorEastAsia" w:hAnsi="Arial" w:cs="Arial (Koppen CS)"/>
      <w:b/>
      <w:noProof/>
      <w:color w:val="25167A"/>
      <w:kern w:val="28"/>
      <w:sz w:val="52"/>
      <w:szCs w:val="56"/>
    </w:rPr>
  </w:style>
  <w:style w:type="paragraph" w:styleId="Ondertitel">
    <w:name w:val="Subtitle"/>
    <w:basedOn w:val="Standaard"/>
    <w:next w:val="Standaard"/>
    <w:link w:val="OndertitelChar"/>
    <w:uiPriority w:val="11"/>
    <w:rsid w:val="009A55E5"/>
    <w:pPr>
      <w:numPr>
        <w:ilvl w:val="1"/>
      </w:numPr>
    </w:pPr>
    <w:rPr>
      <w:rFonts w:eastAsiaTheme="minorEastAsia"/>
      <w:spacing w:val="10"/>
      <w:sz w:val="28"/>
      <w:szCs w:val="28"/>
    </w:rPr>
  </w:style>
  <w:style w:type="character" w:customStyle="1" w:styleId="OndertitelChar">
    <w:name w:val="Ondertitel Char"/>
    <w:basedOn w:val="Standaardalinea-lettertype"/>
    <w:link w:val="Ondertitel"/>
    <w:uiPriority w:val="11"/>
    <w:rsid w:val="009A55E5"/>
    <w:rPr>
      <w:rFonts w:eastAsiaTheme="minorEastAsia"/>
      <w:color w:val="898989" w:themeColor="accent4"/>
      <w:spacing w:val="10"/>
      <w:sz w:val="28"/>
      <w:szCs w:val="28"/>
    </w:rPr>
  </w:style>
  <w:style w:type="character" w:customStyle="1" w:styleId="Kop1Char">
    <w:name w:val="Kop 1 Char"/>
    <w:aliases w:val="Hoofdstuk Char"/>
    <w:basedOn w:val="Standaardalinea-lettertype"/>
    <w:link w:val="Kop1"/>
    <w:uiPriority w:val="9"/>
    <w:rsid w:val="00CA30A2"/>
    <w:rPr>
      <w:rFonts w:asciiTheme="majorHAnsi" w:eastAsiaTheme="majorEastAsia" w:hAnsiTheme="majorHAnsi" w:cs="Arial (Koppen CS)"/>
      <w:b/>
      <w:noProof/>
      <w:color w:val="25167A"/>
      <w:sz w:val="40"/>
      <w:szCs w:val="40"/>
    </w:rPr>
  </w:style>
  <w:style w:type="paragraph" w:styleId="Lijstalinea">
    <w:name w:val="List Paragraph"/>
    <w:basedOn w:val="Standaard"/>
    <w:uiPriority w:val="34"/>
    <w:qFormat/>
    <w:rsid w:val="00276B0A"/>
    <w:pPr>
      <w:contextualSpacing/>
    </w:pPr>
  </w:style>
  <w:style w:type="character" w:customStyle="1" w:styleId="Kop2Char">
    <w:name w:val="Kop 2 Char"/>
    <w:aliases w:val="Paragraaf Char"/>
    <w:basedOn w:val="Standaardalinea-lettertype"/>
    <w:link w:val="Kop2"/>
    <w:uiPriority w:val="9"/>
    <w:rsid w:val="00B83EE7"/>
    <w:rPr>
      <w:rFonts w:asciiTheme="majorHAnsi" w:eastAsiaTheme="majorEastAsia" w:hAnsiTheme="majorHAnsi" w:cstheme="majorBidi"/>
      <w:noProof/>
      <w:color w:val="898989" w:themeColor="accent4"/>
      <w:sz w:val="26"/>
      <w:szCs w:val="26"/>
    </w:rPr>
  </w:style>
  <w:style w:type="character" w:customStyle="1" w:styleId="Kop3Char">
    <w:name w:val="Kop 3 Char"/>
    <w:aliases w:val="Subparagraaf Char"/>
    <w:basedOn w:val="Standaardalinea-lettertype"/>
    <w:link w:val="Kop3"/>
    <w:uiPriority w:val="9"/>
    <w:rsid w:val="00B20575"/>
    <w:rPr>
      <w:rFonts w:asciiTheme="majorHAnsi" w:hAnsiTheme="majorHAnsi"/>
      <w:noProof/>
      <w:color w:val="898989" w:themeColor="accent4"/>
      <w:sz w:val="20"/>
      <w:lang w:val="en-US"/>
    </w:rPr>
  </w:style>
  <w:style w:type="paragraph" w:customStyle="1" w:styleId="Opsomming1">
    <w:name w:val="Opsomming 1"/>
    <w:basedOn w:val="Standaard"/>
    <w:uiPriority w:val="1"/>
    <w:rsid w:val="00276B0A"/>
    <w:pPr>
      <w:numPr>
        <w:numId w:val="5"/>
      </w:numPr>
    </w:pPr>
    <w:rPr>
      <w:lang w:val="en-US"/>
    </w:rPr>
  </w:style>
  <w:style w:type="paragraph" w:customStyle="1" w:styleId="Opsomming2">
    <w:name w:val="Opsomming 2"/>
    <w:basedOn w:val="Standaard"/>
    <w:uiPriority w:val="1"/>
    <w:rsid w:val="00276B0A"/>
    <w:pPr>
      <w:numPr>
        <w:ilvl w:val="1"/>
        <w:numId w:val="5"/>
      </w:numPr>
    </w:pPr>
    <w:rPr>
      <w:lang w:val="en-US"/>
    </w:rPr>
  </w:style>
  <w:style w:type="paragraph" w:customStyle="1" w:styleId="Nummering123">
    <w:name w:val="Nummering 123"/>
    <w:basedOn w:val="Standaard"/>
    <w:uiPriority w:val="1"/>
    <w:rsid w:val="00AB717A"/>
    <w:pPr>
      <w:numPr>
        <w:numId w:val="6"/>
      </w:numPr>
    </w:pPr>
    <w:rPr>
      <w:lang w:val="en-US"/>
    </w:rPr>
  </w:style>
  <w:style w:type="paragraph" w:customStyle="1" w:styleId="Nummeringabc">
    <w:name w:val="Nummering abc"/>
    <w:basedOn w:val="Nummering123"/>
    <w:uiPriority w:val="1"/>
    <w:rsid w:val="00AB717A"/>
    <w:pPr>
      <w:numPr>
        <w:ilvl w:val="1"/>
      </w:numPr>
    </w:pPr>
    <w:rPr>
      <w:lang w:val="nl-NL"/>
    </w:rPr>
  </w:style>
  <w:style w:type="table" w:styleId="Tabelraster">
    <w:name w:val="Table Grid"/>
    <w:basedOn w:val="Standaardtabel"/>
    <w:uiPriority w:val="39"/>
    <w:rsid w:val="00B65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vA-tabel">
    <w:name w:val="HvA-tabel"/>
    <w:basedOn w:val="Standaardtabel"/>
    <w:uiPriority w:val="99"/>
    <w:rsid w:val="00116321"/>
    <w:tblPr>
      <w:tblStyleRowBandSize w:val="1"/>
      <w:tblBorders>
        <w:top w:val="single" w:sz="4" w:space="0" w:color="CCCCCC" w:themeColor="accent5"/>
        <w:left w:val="single" w:sz="4" w:space="0" w:color="CCCCCC" w:themeColor="accent5"/>
        <w:bottom w:val="single" w:sz="4" w:space="0" w:color="CCCCCC" w:themeColor="accent5"/>
        <w:right w:val="single" w:sz="4" w:space="0" w:color="CCCCCC" w:themeColor="accent5"/>
        <w:insideH w:val="single" w:sz="4" w:space="0" w:color="CCCCCC" w:themeColor="accent5"/>
        <w:insideV w:val="single" w:sz="4" w:space="0" w:color="CCCCCC" w:themeColor="accent5"/>
      </w:tblBorders>
      <w:tblCellMar>
        <w:top w:w="57" w:type="dxa"/>
        <w:left w:w="57" w:type="dxa"/>
        <w:bottom w:w="57" w:type="dxa"/>
      </w:tblCellMar>
    </w:tblPr>
    <w:tblStylePr w:type="firstRow">
      <w:rPr>
        <w:b/>
        <w:color w:val="auto"/>
      </w:rPr>
      <w:tblPr/>
      <w:tcPr>
        <w:tcBorders>
          <w:top w:val="single" w:sz="4" w:space="0" w:color="CCCCCC" w:themeColor="accent5"/>
          <w:left w:val="single" w:sz="4" w:space="0" w:color="CCCCCC" w:themeColor="accent5"/>
          <w:bottom w:val="single" w:sz="4" w:space="0" w:color="CCCCCC" w:themeColor="accent5"/>
          <w:right w:val="single" w:sz="4" w:space="0" w:color="CCCCCC" w:themeColor="accent5"/>
          <w:insideH w:val="single" w:sz="4" w:space="0" w:color="CCCCCC" w:themeColor="accent5"/>
          <w:insideV w:val="single" w:sz="4" w:space="0" w:color="CCCCCC" w:themeColor="accent5"/>
        </w:tcBorders>
        <w:shd w:val="clear" w:color="auto" w:fill="CCCCCC" w:themeFill="accent5"/>
      </w:tcPr>
    </w:tblStylePr>
    <w:tblStylePr w:type="band1Horz">
      <w:tblPr/>
      <w:tcPr>
        <w:shd w:val="clear" w:color="auto" w:fill="F5F5F5" w:themeFill="background2"/>
      </w:tcPr>
    </w:tblStylePr>
  </w:style>
  <w:style w:type="paragraph" w:styleId="Bijschrift">
    <w:name w:val="caption"/>
    <w:basedOn w:val="Standaard"/>
    <w:next w:val="Standaard"/>
    <w:uiPriority w:val="35"/>
    <w:unhideWhenUsed/>
    <w:rsid w:val="00DD3DCA"/>
    <w:pPr>
      <w:spacing w:before="40" w:after="40"/>
    </w:pPr>
    <w:rPr>
      <w:iCs/>
      <w:sz w:val="18"/>
      <w:szCs w:val="18"/>
    </w:rPr>
  </w:style>
  <w:style w:type="paragraph" w:customStyle="1" w:styleId="Tekstvak">
    <w:name w:val="Tekstvak"/>
    <w:basedOn w:val="Standaard"/>
    <w:uiPriority w:val="10"/>
    <w:rsid w:val="00967387"/>
    <w:pPr>
      <w:pBdr>
        <w:top w:val="single" w:sz="4" w:space="6" w:color="DAD6E7" w:themeColor="accent2"/>
        <w:left w:val="single" w:sz="4" w:space="8" w:color="DAD6E7" w:themeColor="accent2"/>
        <w:bottom w:val="single" w:sz="4" w:space="6" w:color="DAD6E7" w:themeColor="accent2"/>
        <w:right w:val="single" w:sz="4" w:space="8" w:color="DAD6E7" w:themeColor="accent2"/>
      </w:pBdr>
      <w:shd w:val="clear" w:color="auto" w:fill="DAD6E7" w:themeFill="accent2"/>
      <w:ind w:left="159" w:right="2268"/>
    </w:pPr>
    <w:rPr>
      <w:color w:val="25167A"/>
      <w:lang w:val="en-US"/>
    </w:rPr>
  </w:style>
  <w:style w:type="paragraph" w:styleId="Citaat">
    <w:name w:val="Quote"/>
    <w:basedOn w:val="Standaard"/>
    <w:next w:val="Standaard"/>
    <w:link w:val="CitaatChar"/>
    <w:uiPriority w:val="10"/>
    <w:rsid w:val="00967387"/>
    <w:pPr>
      <w:pBdr>
        <w:top w:val="single" w:sz="4" w:space="8" w:color="241679" w:themeColor="accent1"/>
        <w:bottom w:val="single" w:sz="4" w:space="8" w:color="241679" w:themeColor="accent1"/>
      </w:pBdr>
      <w:ind w:right="2268"/>
    </w:pPr>
    <w:rPr>
      <w:iCs/>
      <w:color w:val="25167A"/>
      <w:sz w:val="28"/>
      <w:szCs w:val="28"/>
    </w:rPr>
  </w:style>
  <w:style w:type="character" w:customStyle="1" w:styleId="CitaatChar">
    <w:name w:val="Citaat Char"/>
    <w:basedOn w:val="Standaardalinea-lettertype"/>
    <w:link w:val="Citaat"/>
    <w:uiPriority w:val="10"/>
    <w:rsid w:val="00967387"/>
    <w:rPr>
      <w:iCs/>
      <w:noProof/>
      <w:color w:val="25167A"/>
      <w:sz w:val="28"/>
      <w:szCs w:val="28"/>
    </w:rPr>
  </w:style>
  <w:style w:type="paragraph" w:customStyle="1" w:styleId="Uitspraak">
    <w:name w:val="Uitspraak"/>
    <w:basedOn w:val="Standaard"/>
    <w:uiPriority w:val="9"/>
    <w:semiHidden/>
    <w:rsid w:val="007D3E80"/>
    <w:pPr>
      <w:pBdr>
        <w:top w:val="single" w:sz="24" w:space="8" w:color="DAD6E7" w:themeColor="accent2"/>
      </w:pBdr>
      <w:ind w:right="3402"/>
    </w:pPr>
    <w:rPr>
      <w:sz w:val="36"/>
      <w:szCs w:val="36"/>
    </w:rPr>
  </w:style>
  <w:style w:type="paragraph" w:customStyle="1" w:styleId="Kop-zonder-nr">
    <w:name w:val="Kop-zonder-nr"/>
    <w:basedOn w:val="Kop1"/>
    <w:next w:val="Standaard"/>
    <w:uiPriority w:val="11"/>
    <w:rsid w:val="00967387"/>
    <w:pPr>
      <w:numPr>
        <w:numId w:val="0"/>
      </w:numPr>
      <w:tabs>
        <w:tab w:val="left" w:pos="6096"/>
      </w:tabs>
      <w:spacing w:before="0"/>
    </w:pPr>
  </w:style>
  <w:style w:type="character" w:customStyle="1" w:styleId="Kop4Char">
    <w:name w:val="Kop 4 Char"/>
    <w:basedOn w:val="Standaardalinea-lettertype"/>
    <w:link w:val="Kop4"/>
    <w:uiPriority w:val="9"/>
    <w:semiHidden/>
    <w:rsid w:val="00B84A96"/>
    <w:rPr>
      <w:rFonts w:asciiTheme="majorHAnsi" w:eastAsiaTheme="majorEastAsia" w:hAnsiTheme="majorHAnsi" w:cstheme="majorBidi"/>
      <w:i/>
      <w:iCs/>
      <w:color w:val="1A105A" w:themeColor="accent1" w:themeShade="BF"/>
    </w:rPr>
  </w:style>
  <w:style w:type="character" w:customStyle="1" w:styleId="Kop5Char">
    <w:name w:val="Kop 5 Char"/>
    <w:basedOn w:val="Standaardalinea-lettertype"/>
    <w:link w:val="Kop5"/>
    <w:uiPriority w:val="9"/>
    <w:semiHidden/>
    <w:rsid w:val="00B84A96"/>
    <w:rPr>
      <w:rFonts w:asciiTheme="majorHAnsi" w:eastAsiaTheme="majorEastAsia" w:hAnsiTheme="majorHAnsi" w:cstheme="majorBidi"/>
      <w:color w:val="1A105A" w:themeColor="accent1" w:themeShade="BF"/>
    </w:rPr>
  </w:style>
  <w:style w:type="character" w:customStyle="1" w:styleId="Kop6Char">
    <w:name w:val="Kop 6 Char"/>
    <w:basedOn w:val="Standaardalinea-lettertype"/>
    <w:link w:val="Kop6"/>
    <w:uiPriority w:val="9"/>
    <w:semiHidden/>
    <w:rsid w:val="00B84A96"/>
    <w:rPr>
      <w:rFonts w:asciiTheme="majorHAnsi" w:eastAsiaTheme="majorEastAsia" w:hAnsiTheme="majorHAnsi" w:cstheme="majorBidi"/>
      <w:color w:val="110B3C" w:themeColor="accent1" w:themeShade="7F"/>
    </w:rPr>
  </w:style>
  <w:style w:type="character" w:customStyle="1" w:styleId="Kop7Char">
    <w:name w:val="Kop 7 Char"/>
    <w:basedOn w:val="Standaardalinea-lettertype"/>
    <w:link w:val="Kop7"/>
    <w:uiPriority w:val="9"/>
    <w:semiHidden/>
    <w:rsid w:val="00B84A96"/>
    <w:rPr>
      <w:rFonts w:asciiTheme="majorHAnsi" w:eastAsiaTheme="majorEastAsia" w:hAnsiTheme="majorHAnsi" w:cstheme="majorBidi"/>
      <w:i/>
      <w:iCs/>
      <w:color w:val="110B3C" w:themeColor="accent1" w:themeShade="7F"/>
    </w:rPr>
  </w:style>
  <w:style w:type="character" w:customStyle="1" w:styleId="Kop8Char">
    <w:name w:val="Kop 8 Char"/>
    <w:basedOn w:val="Standaardalinea-lettertype"/>
    <w:link w:val="Kop8"/>
    <w:uiPriority w:val="9"/>
    <w:semiHidden/>
    <w:rsid w:val="00B84A96"/>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B84A96"/>
    <w:rPr>
      <w:rFonts w:asciiTheme="majorHAnsi" w:eastAsiaTheme="majorEastAsia" w:hAnsiTheme="majorHAnsi" w:cstheme="majorBidi"/>
      <w:i/>
      <w:iCs/>
      <w:color w:val="272727" w:themeColor="text1" w:themeTint="D8"/>
      <w:sz w:val="21"/>
      <w:szCs w:val="21"/>
    </w:rPr>
  </w:style>
  <w:style w:type="paragraph" w:styleId="Inhopg1">
    <w:name w:val="toc 1"/>
    <w:basedOn w:val="Standaard"/>
    <w:next w:val="Standaard"/>
    <w:autoRedefine/>
    <w:uiPriority w:val="39"/>
    <w:unhideWhenUsed/>
    <w:rsid w:val="00967387"/>
    <w:pPr>
      <w:tabs>
        <w:tab w:val="left" w:pos="709"/>
        <w:tab w:val="right" w:leader="dot" w:pos="9072"/>
      </w:tabs>
      <w:spacing w:before="240"/>
      <w:ind w:left="709" w:right="851" w:hanging="709"/>
    </w:pPr>
    <w:rPr>
      <w:b/>
      <w:color w:val="25167A"/>
    </w:rPr>
  </w:style>
  <w:style w:type="paragraph" w:styleId="Inhopg2">
    <w:name w:val="toc 2"/>
    <w:basedOn w:val="Standaard"/>
    <w:next w:val="Standaard"/>
    <w:autoRedefine/>
    <w:uiPriority w:val="39"/>
    <w:unhideWhenUsed/>
    <w:rsid w:val="00553102"/>
    <w:pPr>
      <w:tabs>
        <w:tab w:val="left" w:pos="709"/>
        <w:tab w:val="right" w:leader="dot" w:pos="9072"/>
      </w:tabs>
      <w:ind w:left="709" w:right="851" w:hanging="709"/>
    </w:pPr>
  </w:style>
  <w:style w:type="paragraph" w:styleId="Inhopg3">
    <w:name w:val="toc 3"/>
    <w:basedOn w:val="Standaard"/>
    <w:next w:val="Standaard"/>
    <w:autoRedefine/>
    <w:uiPriority w:val="39"/>
    <w:unhideWhenUsed/>
    <w:rsid w:val="00553102"/>
    <w:pPr>
      <w:tabs>
        <w:tab w:val="left" w:pos="709"/>
        <w:tab w:val="right" w:leader="dot" w:pos="9072"/>
      </w:tabs>
      <w:ind w:left="709" w:right="851" w:hanging="709"/>
    </w:pPr>
  </w:style>
  <w:style w:type="character" w:styleId="Hyperlink">
    <w:name w:val="Hyperlink"/>
    <w:basedOn w:val="Standaardalinea-lettertype"/>
    <w:uiPriority w:val="99"/>
    <w:unhideWhenUsed/>
    <w:rsid w:val="00B84A96"/>
    <w:rPr>
      <w:color w:val="000000" w:themeColor="hyperlink"/>
      <w:u w:val="single"/>
    </w:rPr>
  </w:style>
  <w:style w:type="paragraph" w:styleId="Kopvaninhoudsopgave">
    <w:name w:val="TOC Heading"/>
    <w:basedOn w:val="Kop-zonder-nr"/>
    <w:next w:val="Standaard"/>
    <w:uiPriority w:val="39"/>
    <w:unhideWhenUsed/>
    <w:rsid w:val="00967387"/>
  </w:style>
  <w:style w:type="character" w:styleId="Tekstvantijdelijkeaanduiding">
    <w:name w:val="Placeholder Text"/>
    <w:basedOn w:val="Standaardalinea-lettertype"/>
    <w:uiPriority w:val="99"/>
    <w:semiHidden/>
    <w:rsid w:val="00965D28"/>
    <w:rPr>
      <w:color w:val="808080"/>
    </w:rPr>
  </w:style>
  <w:style w:type="paragraph" w:customStyle="1" w:styleId="VoettekstDatum">
    <w:name w:val="VoettekstDatum"/>
    <w:basedOn w:val="Standaard"/>
    <w:rsid w:val="00965D28"/>
    <w:pPr>
      <w:spacing w:line="290" w:lineRule="exact"/>
    </w:pPr>
  </w:style>
  <w:style w:type="paragraph" w:customStyle="1" w:styleId="Titelbladitem">
    <w:name w:val="Titelbladitem"/>
    <w:basedOn w:val="Standaard"/>
    <w:rsid w:val="00967387"/>
    <w:rPr>
      <w:rFonts w:cs="Arial (Hoofdtekst CS)"/>
      <w:b/>
      <w:color w:val="25167A"/>
      <w:szCs w:val="20"/>
    </w:rPr>
  </w:style>
  <w:style w:type="paragraph" w:customStyle="1" w:styleId="Bijlage">
    <w:name w:val="Bijlage"/>
    <w:basedOn w:val="Standaard"/>
    <w:uiPriority w:val="11"/>
    <w:rsid w:val="00967387"/>
    <w:pPr>
      <w:numPr>
        <w:numId w:val="18"/>
      </w:numPr>
      <w:spacing w:after="480"/>
    </w:pPr>
    <w:rPr>
      <w:b/>
      <w:color w:val="25167A"/>
      <w:sz w:val="40"/>
    </w:rPr>
  </w:style>
  <w:style w:type="character" w:styleId="Intensievebenadrukking">
    <w:name w:val="Intense Emphasis"/>
    <w:basedOn w:val="Standaardalinea-lettertype"/>
    <w:uiPriority w:val="21"/>
    <w:rsid w:val="00967387"/>
    <w:rPr>
      <w:i/>
      <w:iCs/>
      <w:color w:val="25167A"/>
    </w:rPr>
  </w:style>
  <w:style w:type="paragraph" w:styleId="Duidelijkcitaat">
    <w:name w:val="Intense Quote"/>
    <w:basedOn w:val="Standaard"/>
    <w:next w:val="Standaard"/>
    <w:link w:val="DuidelijkcitaatChar"/>
    <w:uiPriority w:val="30"/>
    <w:rsid w:val="00967387"/>
    <w:pPr>
      <w:pBdr>
        <w:top w:val="single" w:sz="4" w:space="10" w:color="241679" w:themeColor="accent1"/>
        <w:bottom w:val="single" w:sz="4" w:space="10" w:color="241679" w:themeColor="accent1"/>
      </w:pBdr>
      <w:spacing w:before="360" w:after="360"/>
      <w:ind w:left="864" w:right="864"/>
      <w:jc w:val="center"/>
    </w:pPr>
    <w:rPr>
      <w:i/>
      <w:iCs/>
      <w:color w:val="25167A"/>
    </w:rPr>
  </w:style>
  <w:style w:type="character" w:customStyle="1" w:styleId="DuidelijkcitaatChar">
    <w:name w:val="Duidelijk citaat Char"/>
    <w:basedOn w:val="Standaardalinea-lettertype"/>
    <w:link w:val="Duidelijkcitaat"/>
    <w:uiPriority w:val="30"/>
    <w:rsid w:val="00967387"/>
    <w:rPr>
      <w:i/>
      <w:iCs/>
      <w:noProof/>
      <w:color w:val="25167A"/>
      <w:sz w:val="20"/>
    </w:rPr>
  </w:style>
  <w:style w:type="character" w:styleId="Intensieveverwijzing">
    <w:name w:val="Intense Reference"/>
    <w:basedOn w:val="Standaardalinea-lettertype"/>
    <w:uiPriority w:val="32"/>
    <w:rsid w:val="00967387"/>
    <w:rPr>
      <w:b/>
      <w:bCs w:val="0"/>
      <w:smallCaps/>
      <w:color w:val="25167A"/>
      <w:spacing w:val="5"/>
    </w:rPr>
  </w:style>
  <w:style w:type="paragraph" w:styleId="Bloktekst">
    <w:name w:val="Block Text"/>
    <w:basedOn w:val="Standaard"/>
    <w:uiPriority w:val="99"/>
    <w:semiHidden/>
    <w:unhideWhenUsed/>
    <w:rsid w:val="00967387"/>
    <w:pPr>
      <w:pBdr>
        <w:top w:val="single" w:sz="2" w:space="10" w:color="241679" w:themeColor="accent1"/>
        <w:left w:val="single" w:sz="2" w:space="10" w:color="241679" w:themeColor="accent1"/>
        <w:bottom w:val="single" w:sz="2" w:space="10" w:color="241679" w:themeColor="accent1"/>
        <w:right w:val="single" w:sz="2" w:space="10" w:color="241679" w:themeColor="accent1"/>
      </w:pBdr>
      <w:ind w:left="1152" w:right="1152"/>
    </w:pPr>
    <w:rPr>
      <w:rFonts w:eastAsiaTheme="minorEastAsia"/>
      <w:i/>
      <w:iCs/>
      <w:color w:val="25167A"/>
    </w:rPr>
  </w:style>
  <w:style w:type="character" w:styleId="Hashtag">
    <w:name w:val="Hashtag"/>
    <w:basedOn w:val="Standaardalinea-lettertype"/>
    <w:uiPriority w:val="99"/>
    <w:semiHidden/>
    <w:unhideWhenUsed/>
    <w:rsid w:val="000A107C"/>
    <w:rPr>
      <w:color w:val="25167A"/>
      <w:shd w:val="clear" w:color="auto" w:fill="E1DFDD"/>
    </w:rPr>
  </w:style>
  <w:style w:type="character" w:styleId="Vermelding">
    <w:name w:val="Mention"/>
    <w:basedOn w:val="Standaardalinea-lettertype"/>
    <w:uiPriority w:val="99"/>
    <w:semiHidden/>
    <w:unhideWhenUsed/>
    <w:rsid w:val="000A107C"/>
    <w:rPr>
      <w:color w:val="25167A"/>
      <w:shd w:val="clear" w:color="auto" w:fill="E1DFDD"/>
    </w:rPr>
  </w:style>
  <w:style w:type="paragraph" w:customStyle="1" w:styleId="HvATitel">
    <w:name w:val="HvA Titel"/>
    <w:basedOn w:val="Titel"/>
    <w:qFormat/>
    <w:rsid w:val="0051302A"/>
    <w:pPr>
      <w:ind w:right="794"/>
    </w:pPr>
  </w:style>
  <w:style w:type="paragraph" w:customStyle="1" w:styleId="HvASubtitel">
    <w:name w:val="HvA Subtitel"/>
    <w:basedOn w:val="Ondertitel"/>
    <w:qFormat/>
    <w:rsid w:val="0051302A"/>
    <w:pPr>
      <w:ind w:right="1134"/>
    </w:pPr>
  </w:style>
  <w:style w:type="paragraph" w:customStyle="1" w:styleId="HvAStandaard">
    <w:name w:val="HvA Standaard"/>
    <w:basedOn w:val="Standaard"/>
    <w:qFormat/>
    <w:rsid w:val="0051302A"/>
    <w:pPr>
      <w:spacing w:line="276" w:lineRule="auto"/>
    </w:pPr>
  </w:style>
  <w:style w:type="paragraph" w:styleId="Voetnoottekst">
    <w:name w:val="footnote text"/>
    <w:basedOn w:val="Standaard"/>
    <w:link w:val="VoetnoottekstChar"/>
    <w:uiPriority w:val="99"/>
    <w:semiHidden/>
    <w:unhideWhenUsed/>
    <w:rsid w:val="006C109B"/>
    <w:pPr>
      <w:spacing w:line="240" w:lineRule="auto"/>
    </w:pPr>
    <w:rPr>
      <w:rFonts w:cstheme="minorBidi"/>
      <w:bCs w:val="0"/>
      <w:color w:val="auto"/>
      <w:sz w:val="20"/>
      <w:szCs w:val="20"/>
    </w:rPr>
  </w:style>
  <w:style w:type="character" w:customStyle="1" w:styleId="VoetnoottekstChar">
    <w:name w:val="Voetnoottekst Char"/>
    <w:basedOn w:val="Standaardalinea-lettertype"/>
    <w:link w:val="Voetnoottekst"/>
    <w:uiPriority w:val="99"/>
    <w:semiHidden/>
    <w:rsid w:val="006C109B"/>
    <w:rPr>
      <w:rFonts w:cstheme="minorBidi"/>
      <w:bCs w:val="0"/>
      <w:color w:val="auto"/>
      <w:sz w:val="20"/>
      <w:szCs w:val="20"/>
    </w:rPr>
  </w:style>
  <w:style w:type="character" w:styleId="Voetnootmarkering">
    <w:name w:val="footnote reference"/>
    <w:basedOn w:val="Standaardalinea-lettertype"/>
    <w:uiPriority w:val="99"/>
    <w:semiHidden/>
    <w:unhideWhenUsed/>
    <w:rsid w:val="006C109B"/>
    <w:rPr>
      <w:vertAlign w:val="superscript"/>
    </w:rPr>
  </w:style>
  <w:style w:type="paragraph" w:styleId="Geenafstand">
    <w:name w:val="No Spacing"/>
    <w:uiPriority w:val="1"/>
    <w:qFormat/>
    <w:rsid w:val="006C109B"/>
    <w:rPr>
      <w:rFonts w:cstheme="minorBidi"/>
      <w:bCs w:val="0"/>
      <w:color w:val="auto"/>
      <w:sz w:val="24"/>
      <w:szCs w:val="24"/>
    </w:rPr>
  </w:style>
  <w:style w:type="character" w:styleId="Onopgelostemelding">
    <w:name w:val="Unresolved Mention"/>
    <w:basedOn w:val="Standaardalinea-lettertype"/>
    <w:uiPriority w:val="99"/>
    <w:semiHidden/>
    <w:unhideWhenUsed/>
    <w:rsid w:val="00682739"/>
    <w:rPr>
      <w:color w:val="605E5C"/>
      <w:shd w:val="clear" w:color="auto" w:fill="E1DFDD"/>
    </w:rPr>
  </w:style>
  <w:style w:type="character" w:styleId="Verwijzingopmerking">
    <w:name w:val="annotation reference"/>
    <w:basedOn w:val="Standaardalinea-lettertype"/>
    <w:uiPriority w:val="99"/>
    <w:semiHidden/>
    <w:unhideWhenUsed/>
    <w:rsid w:val="00073D58"/>
    <w:rPr>
      <w:sz w:val="16"/>
      <w:szCs w:val="16"/>
    </w:rPr>
  </w:style>
  <w:style w:type="paragraph" w:styleId="Tekstopmerking">
    <w:name w:val="annotation text"/>
    <w:basedOn w:val="Standaard"/>
    <w:link w:val="TekstopmerkingChar"/>
    <w:uiPriority w:val="99"/>
    <w:semiHidden/>
    <w:unhideWhenUsed/>
    <w:rsid w:val="00073D5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73D58"/>
    <w:rPr>
      <w:sz w:val="20"/>
      <w:szCs w:val="20"/>
    </w:rPr>
  </w:style>
  <w:style w:type="paragraph" w:styleId="Onderwerpvanopmerking">
    <w:name w:val="annotation subject"/>
    <w:basedOn w:val="Tekstopmerking"/>
    <w:next w:val="Tekstopmerking"/>
    <w:link w:val="OnderwerpvanopmerkingChar"/>
    <w:uiPriority w:val="99"/>
    <w:semiHidden/>
    <w:unhideWhenUsed/>
    <w:rsid w:val="00073D58"/>
    <w:rPr>
      <w:b/>
    </w:rPr>
  </w:style>
  <w:style w:type="character" w:customStyle="1" w:styleId="OnderwerpvanopmerkingChar">
    <w:name w:val="Onderwerp van opmerking Char"/>
    <w:basedOn w:val="TekstopmerkingChar"/>
    <w:link w:val="Onderwerpvanopmerking"/>
    <w:uiPriority w:val="99"/>
    <w:semiHidden/>
    <w:rsid w:val="00073D58"/>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63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lab.fdmci.hva.nl/onderwijs/modules-geven/" TargetMode="External"/><Relationship Id="rId18" Type="http://schemas.openxmlformats.org/officeDocument/2006/relationships/hyperlink" Target="https://dedingendebaas.nl/2020/06/08/simultaan-onderwij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husite.nl/tln/wp-content/uploads/sites/303/2021/07/hybride-onderwijs-HU-4-varianten.png"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dub.uu.nl/nl/achtergrond/hybride-onderwijs-legt-het-af-tegen-fysieke-colleges-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cthva.sharepoint.com/sites/coronascenarios/_layouts/15/viewer.aspx?sourcedoc=%7b869e0944-7e91-4bb2-8d38-0936c825e2f8%7d"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urf.nl/files/2021-09/surf-hybrid-classrooms.pdf"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icthva.sharepoint.com/:b:/s/FDMCI_ORG__O_O/ETadffjTlBRNnzcwzvI6xtsBybZqEJbjG9itY6xycDl_Sg?e=EJgX2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cent247.nl/nieuws/learn-anywhere-de-oplossing-voor-hybride-simultaan-onderwijs-en-trainen/"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3" Type="http://schemas.openxmlformats.org/officeDocument/2006/relationships/hyperlink" Target="https://husite.nl/tln/online-beroepsonderwijs/hybride-onderwijs/" TargetMode="External"/><Relationship Id="rId2" Type="http://schemas.openxmlformats.org/officeDocument/2006/relationships/hyperlink" Target="https://icthva.sharepoint.com/sites/DigitaalOnderwijs/SitePages/Aandachtspunten-voor-de-keuze-voor-hybride-onderwijs.aspx" TargetMode="External"/><Relationship Id="rId1" Type="http://schemas.openxmlformats.org/officeDocument/2006/relationships/hyperlink" Target="https://www.surf.nl/hybrid-classroom-wat-is-het?dst=n6473" TargetMode="External"/><Relationship Id="rId4" Type="http://schemas.openxmlformats.org/officeDocument/2006/relationships/hyperlink" Target="https://dub.uu.nl/nl/achtergrond/hybride-onderwijs-legt-het-af-tegen-fysieke-colleges-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icthva.sharepoint.com/sites/beeldbank/Office%20sjablonen/HvA-voorblad-A4.dotx.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D797F846BA4B94ADEBFD89874829BF"/>
        <w:category>
          <w:name w:val="Algemeen"/>
          <w:gallery w:val="placeholder"/>
        </w:category>
        <w:types>
          <w:type w:val="bbPlcHdr"/>
        </w:types>
        <w:behaviors>
          <w:behavior w:val="content"/>
        </w:behaviors>
        <w:guid w:val="{49153E43-FE9A-44FB-92E3-7288D7FDA5BF}"/>
      </w:docPartPr>
      <w:docPartBody>
        <w:p w:rsidR="00980A05" w:rsidRDefault="00980A05">
          <w:pPr>
            <w:pStyle w:val="DDD797F846BA4B94ADEBFD89874829BF"/>
          </w:pPr>
          <w:r w:rsidRPr="009A55E5">
            <w:t>[Titel]</w:t>
          </w:r>
        </w:p>
      </w:docPartBody>
    </w:docPart>
    <w:docPart>
      <w:docPartPr>
        <w:name w:val="7B94DC49EF804684BE3CE06F829AF8D6"/>
        <w:category>
          <w:name w:val="Algemeen"/>
          <w:gallery w:val="placeholder"/>
        </w:category>
        <w:types>
          <w:type w:val="bbPlcHdr"/>
        </w:types>
        <w:behaviors>
          <w:behavior w:val="content"/>
        </w:behaviors>
        <w:guid w:val="{39F5D15E-2C0E-4AA4-B3CF-FCBE5FBE1AF1}"/>
      </w:docPartPr>
      <w:docPartBody>
        <w:p w:rsidR="00980A05" w:rsidRDefault="00980A05">
          <w:pPr>
            <w:pStyle w:val="7B94DC49EF804684BE3CE06F829AF8D6"/>
          </w:pPr>
          <w:r w:rsidRPr="00CA1F9E">
            <w:rPr>
              <w:rStyle w:val="Tekstvantijdelijkeaanduiding"/>
            </w:rPr>
            <w:t>[ondertitel]</w:t>
          </w:r>
        </w:p>
      </w:docPartBody>
    </w:docPart>
    <w:docPart>
      <w:docPartPr>
        <w:name w:val="161EDEF06D9044C9B76DC014DF5FFFC3"/>
        <w:category>
          <w:name w:val="Algemeen"/>
          <w:gallery w:val="placeholder"/>
        </w:category>
        <w:types>
          <w:type w:val="bbPlcHdr"/>
        </w:types>
        <w:behaviors>
          <w:behavior w:val="content"/>
        </w:behaviors>
        <w:guid w:val="{22408647-4359-4B16-A663-3A03886826CD}"/>
      </w:docPartPr>
      <w:docPartBody>
        <w:p w:rsidR="00980A05" w:rsidRDefault="00980A05">
          <w:pPr>
            <w:pStyle w:val="161EDEF06D9044C9B76DC014DF5FFFC3"/>
          </w:pPr>
          <w:r w:rsidRPr="00B2696E">
            <w:rPr>
              <w:rStyle w:val="VoettekstChar"/>
            </w:rPr>
            <w:t>[</w:t>
          </w:r>
          <w:r w:rsidRPr="006C6EB9">
            <w:rPr>
              <w:rStyle w:val="VoettekstChar"/>
            </w:rPr>
            <w:t>afdelingsnaam</w:t>
          </w:r>
          <w:r w:rsidRPr="00B2696E">
            <w:rPr>
              <w:rStyle w:val="VoettekstChar"/>
            </w:rPr>
            <w:t>]</w:t>
          </w:r>
        </w:p>
      </w:docPartBody>
    </w:docPart>
    <w:docPart>
      <w:docPartPr>
        <w:name w:val="A2EB695B1EF947D2944AA9D395A57AF9"/>
        <w:category>
          <w:name w:val="Algemeen"/>
          <w:gallery w:val="placeholder"/>
        </w:category>
        <w:types>
          <w:type w:val="bbPlcHdr"/>
        </w:types>
        <w:behaviors>
          <w:behavior w:val="content"/>
        </w:behaviors>
        <w:guid w:val="{FADB353E-081B-4837-8FE6-CDD2F0A96FC3}"/>
      </w:docPartPr>
      <w:docPartBody>
        <w:p w:rsidR="00980A05" w:rsidRDefault="00980A05">
          <w:pPr>
            <w:pStyle w:val="A2EB695B1EF947D2944AA9D395A57AF9"/>
          </w:pPr>
          <w:r w:rsidRPr="00D748E2">
            <w:t>[</w:t>
          </w:r>
          <w:r>
            <w:t>kies</w:t>
          </w:r>
          <w:r w:rsidRPr="00D748E2">
            <w:t xml:space="preserve"> datum]</w:t>
          </w:r>
        </w:p>
      </w:docPartBody>
    </w:docPart>
    <w:docPart>
      <w:docPartPr>
        <w:name w:val="AC9B3260A8AA4E2A9A0D927825185EB0"/>
        <w:category>
          <w:name w:val="Algemeen"/>
          <w:gallery w:val="placeholder"/>
        </w:category>
        <w:types>
          <w:type w:val="bbPlcHdr"/>
        </w:types>
        <w:behaviors>
          <w:behavior w:val="content"/>
        </w:behaviors>
        <w:guid w:val="{24D80673-6C3B-4732-AB40-476420930AD2}"/>
      </w:docPartPr>
      <w:docPartBody>
        <w:p w:rsidR="00980A05" w:rsidRDefault="00980A05">
          <w:pPr>
            <w:pStyle w:val="AC9B3260A8AA4E2A9A0D927825185EB0"/>
          </w:pPr>
          <w:r w:rsidRPr="006C6EB9">
            <w:rPr>
              <w:color w:val="FFC000" w:themeColor="accent4"/>
            </w:rPr>
            <w:t>[versie]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Body CS)">
    <w:altName w:val="Arial"/>
    <w:charset w:val="00"/>
    <w:family w:val="roman"/>
    <w:pitch w:val="default"/>
  </w:font>
  <w:font w:name="Arial (Koppen CS)">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Hoofdtekst CS)">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A05"/>
    <w:rsid w:val="00241F30"/>
    <w:rsid w:val="00980A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DD797F846BA4B94ADEBFD89874829BF">
    <w:name w:val="DDD797F846BA4B94ADEBFD89874829BF"/>
  </w:style>
  <w:style w:type="character" w:styleId="Tekstvantijdelijkeaanduiding">
    <w:name w:val="Placeholder Text"/>
    <w:basedOn w:val="Standaardalinea-lettertype"/>
    <w:uiPriority w:val="99"/>
    <w:semiHidden/>
    <w:rPr>
      <w:color w:val="808080"/>
    </w:rPr>
  </w:style>
  <w:style w:type="paragraph" w:customStyle="1" w:styleId="7B94DC49EF804684BE3CE06F829AF8D6">
    <w:name w:val="7B94DC49EF804684BE3CE06F829AF8D6"/>
  </w:style>
  <w:style w:type="paragraph" w:styleId="Voettekst">
    <w:name w:val="footer"/>
    <w:basedOn w:val="Standaard"/>
    <w:link w:val="VoettekstChar"/>
    <w:uiPriority w:val="99"/>
    <w:unhideWhenUsed/>
    <w:pPr>
      <w:tabs>
        <w:tab w:val="right" w:pos="9638"/>
      </w:tabs>
      <w:spacing w:after="0" w:line="200" w:lineRule="atLeast"/>
    </w:pPr>
    <w:rPr>
      <w:rFonts w:eastAsiaTheme="minorHAnsi" w:cs="Arial (Body CS)"/>
      <w:bCs/>
      <w:color w:val="FFC000" w:themeColor="accent4"/>
      <w:sz w:val="16"/>
      <w:lang w:eastAsia="en-US"/>
    </w:rPr>
  </w:style>
  <w:style w:type="character" w:customStyle="1" w:styleId="VoettekstChar">
    <w:name w:val="Voettekst Char"/>
    <w:basedOn w:val="Standaardalinea-lettertype"/>
    <w:link w:val="Voettekst"/>
    <w:uiPriority w:val="99"/>
    <w:rPr>
      <w:rFonts w:eastAsiaTheme="minorHAnsi" w:cs="Arial (Body CS)"/>
      <w:bCs/>
      <w:color w:val="FFC000" w:themeColor="accent4"/>
      <w:sz w:val="16"/>
      <w:lang w:eastAsia="en-US"/>
    </w:rPr>
  </w:style>
  <w:style w:type="paragraph" w:customStyle="1" w:styleId="161EDEF06D9044C9B76DC014DF5FFFC3">
    <w:name w:val="161EDEF06D9044C9B76DC014DF5FFFC3"/>
  </w:style>
  <w:style w:type="paragraph" w:customStyle="1" w:styleId="A2EB695B1EF947D2944AA9D395A57AF9">
    <w:name w:val="A2EB695B1EF947D2944AA9D395A57AF9"/>
  </w:style>
  <w:style w:type="paragraph" w:customStyle="1" w:styleId="AC9B3260A8AA4E2A9A0D927825185EB0">
    <w:name w:val="AC9B3260A8AA4E2A9A0D927825185E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HvA">
      <a:dk1>
        <a:srgbClr val="000000"/>
      </a:dk1>
      <a:lt1>
        <a:srgbClr val="FFFFFF"/>
      </a:lt1>
      <a:dk2>
        <a:srgbClr val="241679"/>
      </a:dk2>
      <a:lt2>
        <a:srgbClr val="F5F5F5"/>
      </a:lt2>
      <a:accent1>
        <a:srgbClr val="241679"/>
      </a:accent1>
      <a:accent2>
        <a:srgbClr val="DAD6E7"/>
      </a:accent2>
      <a:accent3>
        <a:srgbClr val="E6E3EE"/>
      </a:accent3>
      <a:accent4>
        <a:srgbClr val="898989"/>
      </a:accent4>
      <a:accent5>
        <a:srgbClr val="CCCCCC"/>
      </a:accent5>
      <a:accent6>
        <a:srgbClr val="EBEBEB"/>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f9a9971-8f81-456e-9573-47180d38c8d8" xsi:nil="true"/>
    <Comments xmlns="6b90f42b-64c4-4e1d-b8a2-9a34aba7b617" xsi:nil="true"/>
    <_ip_UnifiedCompliancePolicyProperties xmlns="http://schemas.microsoft.com/sharepoint/v3" xsi:nil="true"/>
    <lcf76f155ced4ddcb4097134ff3c332f xmlns="6b90f42b-64c4-4e1d-b8a2-9a34aba7b617">
      <Terms xmlns="http://schemas.microsoft.com/office/infopath/2007/PartnerControls"/>
    </lcf76f155ced4ddcb4097134ff3c332f>
    <SharedWithUsers xmlns="ef9a9971-8f81-456e-9573-47180d38c8d8">
      <UserInfo>
        <DisplayName>Ulrike Stam</DisplayName>
        <AccountId>20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0B29C7A0642D4BBF07F7C4671D95A9" ma:contentTypeVersion="20" ma:contentTypeDescription="Een nieuw document maken." ma:contentTypeScope="" ma:versionID="385114aedceb29dfc319b85960b7e735">
  <xsd:schema xmlns:xsd="http://www.w3.org/2001/XMLSchema" xmlns:xs="http://www.w3.org/2001/XMLSchema" xmlns:p="http://schemas.microsoft.com/office/2006/metadata/properties" xmlns:ns1="http://schemas.microsoft.com/sharepoint/v3" xmlns:ns2="6b90f42b-64c4-4e1d-b8a2-9a34aba7b617" xmlns:ns3="ef9a9971-8f81-456e-9573-47180d38c8d8" targetNamespace="http://schemas.microsoft.com/office/2006/metadata/properties" ma:root="true" ma:fieldsID="e8994c75eda7cbdcbeb361c1155180b9" ns1:_="" ns2:_="" ns3:_="">
    <xsd:import namespace="http://schemas.microsoft.com/sharepoint/v3"/>
    <xsd:import namespace="6b90f42b-64c4-4e1d-b8a2-9a34aba7b617"/>
    <xsd:import namespace="ef9a9971-8f81-456e-9573-47180d38c8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Eigenschappen van het geïntegreerd beleid voor naleving" ma:hidden="true" ma:internalName="_ip_UnifiedCompliancePolicyProperties" ma:readOnly="false">
      <xsd:simpleType>
        <xsd:restriction base="dms:Note"/>
      </xsd:simpleType>
    </xsd:element>
    <xsd:element name="_ip_UnifiedCompliancePolicyUIAction" ma:index="21" nillable="true" ma:displayName="Actie van de gebruikersinterface van het geïntegreerd beleid voor naleving"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90f42b-64c4-4e1d-b8a2-9a34aba7b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32d39682-ccf7-48d8-962f-2ca2d3d56b7f" ma:termSetId="09814cd3-568e-fe90-9814-8d621ff8fb84" ma:anchorId="fba54fb3-c3e1-fe81-a776-ca4b69148c4d" ma:open="true" ma:isKeyword="false">
      <xsd:complexType>
        <xsd:sequence>
          <xsd:element ref="pc:Terms" minOccurs="0" maxOccurs="1"/>
        </xsd:sequence>
      </xsd:complexType>
    </xsd:element>
    <xsd:element name="Comments" ma:index="26"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9a9971-8f81-456e-9573-47180d38c8d8" elementFormDefault="qualified">
    <xsd:import namespace="http://schemas.microsoft.com/office/2006/documentManagement/types"/>
    <xsd:import namespace="http://schemas.microsoft.com/office/infopath/2007/PartnerControls"/>
    <xsd:element name="SharedWithUsers" ma:index="17" nillable="true" ma:displayName="Gedeeld met"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hidden="true" ma:internalName="SharedWithDetails" ma:readOnly="true">
      <xsd:simpleType>
        <xsd:restriction base="dms:Note"/>
      </xsd:simpleType>
    </xsd:element>
    <xsd:element name="TaxCatchAll" ma:index="25" nillable="true" ma:displayName="Taxonomy Catch All Column" ma:hidden="true" ma:list="{01afa17f-f962-4d1f-a908-678be14ec72f}" ma:internalName="TaxCatchAll" ma:readOnly="false" ma:showField="CatchAllData" ma:web="ef9a9971-8f81-456e-9573-47180d38c8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4A4B33-86E1-4997-B5EE-FA669ED63BF4}">
  <ds:schemaRefs>
    <ds:schemaRef ds:uri="http://schemas.microsoft.com/sharepoint/v3/contenttype/forms"/>
  </ds:schemaRefs>
</ds:datastoreItem>
</file>

<file path=customXml/itemProps2.xml><?xml version="1.0" encoding="utf-8"?>
<ds:datastoreItem xmlns:ds="http://schemas.openxmlformats.org/officeDocument/2006/customXml" ds:itemID="{7734604C-D61F-4CE8-BB2A-5FD688F88DDB}">
  <ds:schemaRefs>
    <ds:schemaRef ds:uri="http://schemas.openxmlformats.org/officeDocument/2006/bibliography"/>
  </ds:schemaRefs>
</ds:datastoreItem>
</file>

<file path=customXml/itemProps3.xml><?xml version="1.0" encoding="utf-8"?>
<ds:datastoreItem xmlns:ds="http://schemas.openxmlformats.org/officeDocument/2006/customXml" ds:itemID="{6E4084D0-1E7F-406B-9A42-9A36AAD2E1DD}">
  <ds:schemaRefs>
    <ds:schemaRef ds:uri="http://schemas.microsoft.com/office/2006/metadata/properties"/>
    <ds:schemaRef ds:uri="http://schemas.microsoft.com/office/infopath/2007/PartnerControls"/>
    <ds:schemaRef ds:uri="http://schemas.microsoft.com/sharepoint/v3"/>
    <ds:schemaRef ds:uri="ef9a9971-8f81-456e-9573-47180d38c8d8"/>
    <ds:schemaRef ds:uri="6b90f42b-64c4-4e1d-b8a2-9a34aba7b617"/>
  </ds:schemaRefs>
</ds:datastoreItem>
</file>

<file path=customXml/itemProps4.xml><?xml version="1.0" encoding="utf-8"?>
<ds:datastoreItem xmlns:ds="http://schemas.openxmlformats.org/officeDocument/2006/customXml" ds:itemID="{709C86FE-2450-4742-8646-78FFC67A8B99}"/>
</file>

<file path=docProps/app.xml><?xml version="1.0" encoding="utf-8"?>
<Properties xmlns="http://schemas.openxmlformats.org/officeDocument/2006/extended-properties" xmlns:vt="http://schemas.openxmlformats.org/officeDocument/2006/docPropsVTypes">
  <Template>HvA-voorblad-A4.dotx</Template>
  <TotalTime>23</TotalTime>
  <Pages>10</Pages>
  <Words>2914</Words>
  <Characters>16030</Characters>
  <Application>Microsoft Office Word</Application>
  <DocSecurity>0</DocSecurity>
  <Lines>133</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Plaats hier de titel van het rapport, zoals hier gedaan bijvoorbeeld</vt:lpstr>
      <vt:lpstr>Plaats hier de titel van het rapport, zoals hier gedaan bijvoorbeeld</vt:lpstr>
    </vt:vector>
  </TitlesOfParts>
  <Company>Mijn Sjablonen</Company>
  <LinksUpToDate>false</LinksUpToDate>
  <CharactersWithSpaces>18907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Onderwijsscenario’s voor Hybride Onderwijs</dc:title>
  <dc:subject>Faculteit Digitale Media en Creatieve Industrie</dc:subject>
  <dc:creator>Ulrike Stam</dc:creator>
  <cp:keywords>© 2020 Copyright Hogeschool van Amsterdam</cp:keywords>
  <dc:description>Versie 0.9</dc:description>
  <cp:lastModifiedBy>Ulrike Stam</cp:lastModifiedBy>
  <cp:revision>17</cp:revision>
  <cp:lastPrinted>2023-02-13T14:18:00Z</cp:lastPrinted>
  <dcterms:created xsi:type="dcterms:W3CDTF">2023-02-13T15:01:00Z</dcterms:created>
  <dcterms:modified xsi:type="dcterms:W3CDTF">2023-02-13T15:14:00Z</dcterms:modified>
  <cp:category>Afdeling Onderwijs &amp; Onderzoek en Informatiemanagement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0x0101006B0B29C7A0642D4BBF07F7C4671D95A9</vt:lpwstr>
  </property>
  <property fmtid="{D5CDD505-2E9C-101B-9397-08002B2CF9AE}" pid="3" name="Order">
    <vt:r8>84700</vt:r8>
  </property>
  <property fmtid="{D5CDD505-2E9C-101B-9397-08002B2CF9AE}" pid="4" name="MediaServiceImageTags">
    <vt:lpwstr/>
  </property>
</Properties>
</file>